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2C" w:rsidRDefault="006C0F2C" w:rsidP="006C0F2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C0F2C" w:rsidRPr="00F56B21" w:rsidRDefault="006C0F2C" w:rsidP="006C0F2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6C0F2C" w:rsidRDefault="006C0F2C" w:rsidP="006C0F2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Pr="00F56B21">
        <w:rPr>
          <w:rFonts w:ascii="Cambria" w:hAnsi="Cambria"/>
          <w:b/>
          <w:sz w:val="24"/>
          <w:szCs w:val="24"/>
        </w:rPr>
        <w:t xml:space="preserve"> AMATÖR KÜME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6C0F2C" w:rsidRDefault="006C0F2C" w:rsidP="006C0F2C">
      <w:pPr>
        <w:spacing w:after="0"/>
        <w:rPr>
          <w:rFonts w:ascii="Cambria" w:hAnsi="Cambria"/>
          <w:b/>
          <w:sz w:val="20"/>
          <w:szCs w:val="20"/>
        </w:rPr>
      </w:pPr>
    </w:p>
    <w:p w:rsidR="000F189B" w:rsidRDefault="000F189B" w:rsidP="006C0F2C">
      <w:pPr>
        <w:spacing w:after="0"/>
        <w:rPr>
          <w:rFonts w:ascii="Cambria" w:hAnsi="Cambria"/>
          <w:b/>
          <w:sz w:val="20"/>
          <w:szCs w:val="20"/>
        </w:rPr>
      </w:pPr>
    </w:p>
    <w:p w:rsidR="006C0F2C" w:rsidRPr="00CA1C95" w:rsidRDefault="006C0F2C" w:rsidP="006C0F2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31</w:t>
      </w:r>
      <w:r w:rsidRPr="00CA1C95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5</w:t>
      </w:r>
      <w:r w:rsidRPr="00CA1C95">
        <w:rPr>
          <w:rFonts w:ascii="Cambria" w:hAnsi="Cambria"/>
          <w:b/>
          <w:sz w:val="20"/>
          <w:szCs w:val="20"/>
        </w:rPr>
        <w:t>.2023</w:t>
      </w:r>
    </w:p>
    <w:p w:rsidR="006C0F2C" w:rsidRPr="00CA1C95" w:rsidRDefault="006C0F2C" w:rsidP="006C0F2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12</w:t>
      </w:r>
    </w:p>
    <w:p w:rsidR="006C0F2C" w:rsidRPr="00F56B21" w:rsidRDefault="006C0F2C" w:rsidP="006C0F2C">
      <w:pPr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spacing w:after="0"/>
        <w:jc w:val="both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9B7E38">
        <w:rPr>
          <w:rFonts w:ascii="Cambria" w:hAnsi="Cambria"/>
          <w:sz w:val="20"/>
          <w:szCs w:val="20"/>
        </w:rPr>
        <w:t>Aydoğdu Gençlik spor</w:t>
      </w:r>
      <w:r>
        <w:rPr>
          <w:rFonts w:ascii="Cambria" w:hAnsi="Cambria"/>
          <w:sz w:val="20"/>
          <w:szCs w:val="20"/>
        </w:rPr>
        <w:t xml:space="preserve">, Şarköy Yıldız Gençlik </w:t>
      </w:r>
      <w:r w:rsidR="009B7E38">
        <w:rPr>
          <w:rFonts w:ascii="Cambria" w:hAnsi="Cambria"/>
          <w:sz w:val="20"/>
          <w:szCs w:val="20"/>
        </w:rPr>
        <w:t xml:space="preserve">ve </w:t>
      </w:r>
      <w:r>
        <w:rPr>
          <w:rFonts w:ascii="Cambria" w:hAnsi="Cambria"/>
          <w:sz w:val="20"/>
          <w:szCs w:val="20"/>
        </w:rPr>
        <w:t>spor</w:t>
      </w:r>
      <w:r w:rsidR="009B7E38">
        <w:rPr>
          <w:rFonts w:ascii="Cambria" w:hAnsi="Cambria"/>
          <w:sz w:val="20"/>
          <w:szCs w:val="20"/>
        </w:rPr>
        <w:t xml:space="preserve"> ile</w:t>
      </w:r>
      <w:r>
        <w:rPr>
          <w:rFonts w:ascii="Cambria" w:hAnsi="Cambria"/>
          <w:sz w:val="20"/>
          <w:szCs w:val="20"/>
        </w:rPr>
        <w:t xml:space="preserve"> Küçük Yoncalı spor kulüplerinin komitemize </w:t>
      </w:r>
      <w:r w:rsidR="009B7E38">
        <w:rPr>
          <w:rFonts w:ascii="Cambria" w:hAnsi="Cambria"/>
          <w:sz w:val="20"/>
          <w:szCs w:val="20"/>
        </w:rPr>
        <w:t>sunmuş oldukları</w:t>
      </w:r>
      <w:r>
        <w:rPr>
          <w:rFonts w:ascii="Cambria" w:hAnsi="Cambria"/>
          <w:sz w:val="20"/>
          <w:szCs w:val="20"/>
        </w:rPr>
        <w:t xml:space="preserve"> dilekçe</w:t>
      </w:r>
      <w:r w:rsidR="009B7E38">
        <w:rPr>
          <w:rFonts w:ascii="Cambria" w:hAnsi="Cambria"/>
          <w:sz w:val="20"/>
          <w:szCs w:val="20"/>
        </w:rPr>
        <w:t xml:space="preserve">lerinde, 04 </w:t>
      </w:r>
      <w:r>
        <w:rPr>
          <w:rFonts w:ascii="Cambria" w:hAnsi="Cambria"/>
          <w:sz w:val="20"/>
          <w:szCs w:val="20"/>
        </w:rPr>
        <w:t xml:space="preserve">Haziran 2023 tarihinde </w:t>
      </w:r>
      <w:r w:rsidR="009B7E38">
        <w:rPr>
          <w:rFonts w:ascii="Cambria" w:hAnsi="Cambria"/>
          <w:sz w:val="20"/>
          <w:szCs w:val="20"/>
        </w:rPr>
        <w:t>oynanması gereken müsabakalarına</w:t>
      </w:r>
      <w:r>
        <w:rPr>
          <w:rFonts w:ascii="Cambria" w:hAnsi="Cambria"/>
          <w:sz w:val="20"/>
          <w:szCs w:val="20"/>
        </w:rPr>
        <w:t xml:space="preserve"> çıkamayacaklarını belirtmeleri üzerine ilgili </w:t>
      </w:r>
      <w:r w:rsidR="009B7E38">
        <w:rPr>
          <w:rFonts w:ascii="Cambria" w:hAnsi="Cambria"/>
          <w:sz w:val="20"/>
          <w:szCs w:val="20"/>
        </w:rPr>
        <w:t>müsabakalar haftalık programdan çıkarılmış olup, hakem ataması yapılmayacaktır.</w:t>
      </w:r>
    </w:p>
    <w:p w:rsidR="006C0F2C" w:rsidRDefault="006C0F2C" w:rsidP="006C0F2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620"/>
        <w:gridCol w:w="960"/>
        <w:gridCol w:w="960"/>
        <w:gridCol w:w="2680"/>
        <w:gridCol w:w="2680"/>
      </w:tblGrid>
      <w:tr w:rsidR="009B7E38" w:rsidRPr="009B7E38" w:rsidTr="009B7E38">
        <w:trPr>
          <w:trHeight w:val="2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B7E38" w:rsidRPr="009B7E38" w:rsidTr="009B7E38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Bıyıkali</w:t>
            </w:r>
            <w:proofErr w:type="spellEnd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Yıldız Genç. ve</w:t>
            </w:r>
            <w:proofErr w:type="gramEnd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9B7E38" w:rsidRPr="009B7E38" w:rsidTr="009B7E38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Hoşköy</w:t>
            </w:r>
            <w:proofErr w:type="spellEnd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1923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Aydoğdu Gençlik spor</w:t>
            </w:r>
          </w:p>
        </w:tc>
      </w:tr>
      <w:tr w:rsidR="009B7E38" w:rsidRPr="009B7E38" w:rsidTr="009B7E38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Pınarça</w:t>
            </w:r>
            <w:proofErr w:type="spellEnd"/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7E38" w:rsidRPr="009B7E38" w:rsidRDefault="009B7E38" w:rsidP="009B7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7E3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Küçük Yoncalı spor</w:t>
            </w:r>
          </w:p>
        </w:tc>
      </w:tr>
    </w:tbl>
    <w:p w:rsidR="006C0F2C" w:rsidRDefault="006C0F2C" w:rsidP="006C0F2C">
      <w:pPr>
        <w:spacing w:after="0"/>
        <w:rPr>
          <w:rFonts w:ascii="Cambria" w:hAnsi="Cambria"/>
          <w:sz w:val="20"/>
          <w:szCs w:val="20"/>
        </w:rPr>
      </w:pPr>
    </w:p>
    <w:p w:rsidR="006C0F2C" w:rsidRDefault="009B7E38" w:rsidP="00A71B0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24/1-a maddesince, </w:t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 Kulübünün 3-0 Hükmen galibiyetine, Şarköy Yıldız Gençlik spor Kulübünün 3-0 Hükmen mağlubiyetine mevcut puanlarından -3 puan tenziline, </w:t>
      </w:r>
    </w:p>
    <w:p w:rsidR="009B7E38" w:rsidRDefault="009B7E38" w:rsidP="00A71B0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24/1-a maddesince, </w:t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 Kulübünün 3-0 Hükmen galibiyetine, Aydoğdu Gençlik spor Kulübünün 3-0 Hükmen mağlubiyetine mevcut puanlarından -3 puan tenziline, </w:t>
      </w:r>
    </w:p>
    <w:p w:rsidR="00A71B07" w:rsidRDefault="009B7E38" w:rsidP="00A71B0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FMT’ </w:t>
      </w:r>
      <w:proofErr w:type="spellStart"/>
      <w:proofErr w:type="gram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24</w:t>
      </w:r>
      <w:proofErr w:type="gramEnd"/>
      <w:r>
        <w:rPr>
          <w:rFonts w:ascii="Cambria" w:hAnsi="Cambria"/>
          <w:sz w:val="20"/>
          <w:szCs w:val="20"/>
        </w:rPr>
        <w:t xml:space="preserve">/1-a 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maddesince,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spor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Kulübünün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3-0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Hükmen</w:t>
      </w:r>
      <w:r w:rsidR="00A71B0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galibiyetine, Küçük Yoncalı spor Kulübünün</w:t>
      </w:r>
    </w:p>
    <w:p w:rsidR="006C0F2C" w:rsidRPr="00BA0BE7" w:rsidRDefault="009B7E38" w:rsidP="00A71B0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71B07">
        <w:rPr>
          <w:rFonts w:ascii="Cambria" w:hAnsi="Cambria"/>
          <w:sz w:val="20"/>
          <w:szCs w:val="20"/>
        </w:rPr>
        <w:t xml:space="preserve">3-0 Hükmen mağlubiyetine mevcut puanlarından -3 puan tenziline, </w:t>
      </w:r>
    </w:p>
    <w:p w:rsidR="006C0F2C" w:rsidRPr="00016237" w:rsidRDefault="006C0F2C" w:rsidP="006C0F2C">
      <w:pPr>
        <w:spacing w:after="0"/>
        <w:jc w:val="both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A71B07" w:rsidRDefault="00A71B07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71B07" w:rsidRDefault="00A71B07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71B07" w:rsidRDefault="00A71B07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A71B07" w:rsidRPr="00D54F62" w:rsidRDefault="00A71B07" w:rsidP="006C0F2C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Pr="00D54F62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6C0F2C" w:rsidRPr="00016237" w:rsidRDefault="006C0F2C" w:rsidP="006C0F2C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Pr="00D54F62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Pr="00D54F62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C0F2C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Okan ORTAER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Taner URCAN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İlker İŞCAN</w:t>
      </w:r>
    </w:p>
    <w:p w:rsidR="006C0F2C" w:rsidRPr="00935836" w:rsidRDefault="006C0F2C" w:rsidP="006C0F2C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>
        <w:rPr>
          <w:rFonts w:ascii="Cambria" w:hAnsi="Cambria"/>
          <w:b/>
          <w:sz w:val="20"/>
          <w:szCs w:val="20"/>
        </w:rPr>
        <w:t>n</w:t>
      </w:r>
      <w:proofErr w:type="spellEnd"/>
      <w:r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Kulüp Temsilcisi</w:t>
      </w:r>
    </w:p>
    <w:p w:rsidR="0014047F" w:rsidRDefault="0014047F"/>
    <w:sectPr w:rsidR="0014047F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1"/>
    <w:rsid w:val="000F189B"/>
    <w:rsid w:val="0014047F"/>
    <w:rsid w:val="006C0F2C"/>
    <w:rsid w:val="009B7E38"/>
    <w:rsid w:val="00A71B07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5510-3D02-4CF6-977E-606EF4B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0F2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</cp:revision>
  <cp:lastPrinted>2023-05-31T08:33:00Z</cp:lastPrinted>
  <dcterms:created xsi:type="dcterms:W3CDTF">2023-05-30T12:01:00Z</dcterms:created>
  <dcterms:modified xsi:type="dcterms:W3CDTF">2023-05-31T08:57:00Z</dcterms:modified>
</cp:coreProperties>
</file>