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583CDF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2019-20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EE0DBA" w:rsidRPr="005625FA" w:rsidRDefault="00F4051A" w:rsidP="00EE0DBA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15  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F4051A"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8E1E4A">
        <w:rPr>
          <w:rFonts w:asciiTheme="majorHAnsi" w:hAnsiTheme="majorHAnsi"/>
          <w:b/>
          <w:sz w:val="20"/>
          <w:szCs w:val="20"/>
        </w:rPr>
        <w:t>12.</w:t>
      </w:r>
      <w:r w:rsidRPr="005625FA">
        <w:rPr>
          <w:rFonts w:asciiTheme="majorHAnsi" w:hAnsiTheme="majorHAnsi"/>
          <w:b/>
          <w:sz w:val="20"/>
          <w:szCs w:val="20"/>
        </w:rPr>
        <w:t>201</w:t>
      </w:r>
      <w:r w:rsidR="00171804">
        <w:rPr>
          <w:rFonts w:asciiTheme="majorHAnsi" w:hAnsiTheme="majorHAnsi"/>
          <w:b/>
          <w:sz w:val="20"/>
          <w:szCs w:val="20"/>
        </w:rPr>
        <w:t>9</w:t>
      </w:r>
    </w:p>
    <w:p w:rsidR="00EE0DB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2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171804" w:rsidRDefault="00171804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1-)</w:t>
      </w:r>
      <w:r w:rsidR="00583CDF">
        <w:rPr>
          <w:rFonts w:asciiTheme="majorHAnsi" w:hAnsiTheme="majorHAnsi"/>
          <w:b/>
          <w:sz w:val="20"/>
          <w:szCs w:val="20"/>
        </w:rPr>
        <w:t xml:space="preserve"> </w:t>
      </w:r>
      <w:r w:rsidR="00F4051A">
        <w:rPr>
          <w:rFonts w:ascii="Cambria" w:hAnsi="Cambria"/>
          <w:sz w:val="20"/>
          <w:szCs w:val="20"/>
        </w:rPr>
        <w:t>U 15</w:t>
      </w:r>
      <w:r w:rsidR="00F4051A" w:rsidRPr="00AA2D0B">
        <w:rPr>
          <w:rFonts w:ascii="Cambria" w:hAnsi="Cambria"/>
          <w:sz w:val="20"/>
          <w:szCs w:val="20"/>
        </w:rPr>
        <w:t xml:space="preserve"> Liginde 14 </w:t>
      </w:r>
      <w:r w:rsidR="00F4051A">
        <w:rPr>
          <w:rFonts w:ascii="Cambria" w:hAnsi="Cambria"/>
          <w:sz w:val="20"/>
          <w:szCs w:val="20"/>
        </w:rPr>
        <w:t>Aralık</w:t>
      </w:r>
      <w:r w:rsidR="00F4051A" w:rsidRPr="00AA2D0B">
        <w:rPr>
          <w:rFonts w:ascii="Cambria" w:hAnsi="Cambria"/>
          <w:sz w:val="20"/>
          <w:szCs w:val="20"/>
        </w:rPr>
        <w:t xml:space="preserve"> 2019 Tarihinde oynanan amatör lig müsabakalarının neticelerinin aşağıdaki şekilde tesciline,</w:t>
      </w:r>
    </w:p>
    <w:p w:rsidR="00F4051A" w:rsidRDefault="00F4051A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4051A" w:rsidRDefault="00F4051A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  <w:t>0 - 18</w:t>
      </w:r>
    </w:p>
    <w:p w:rsidR="00F4051A" w:rsidRDefault="00F4051A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Yılmaz spor</w:t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  <w:t>1 - 0</w:t>
      </w:r>
    </w:p>
    <w:p w:rsidR="00F4051A" w:rsidRDefault="00F4051A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Kazandere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T.dağ İdman Yurdu spor</w:t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  <w:t>0 - 2</w:t>
      </w:r>
    </w:p>
    <w:p w:rsidR="00F4051A" w:rsidRDefault="00F4051A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Muratlı 1935 spor</w:t>
      </w:r>
      <w:r w:rsidR="00C80B70">
        <w:rPr>
          <w:rFonts w:ascii="Cambria" w:hAnsi="Cambria"/>
          <w:sz w:val="20"/>
          <w:szCs w:val="20"/>
        </w:rPr>
        <w:tab/>
      </w:r>
      <w:r w:rsidR="00C80B70">
        <w:rPr>
          <w:rFonts w:ascii="Cambria" w:hAnsi="Cambria"/>
          <w:sz w:val="20"/>
          <w:szCs w:val="20"/>
        </w:rPr>
        <w:tab/>
        <w:t>2 - 1</w:t>
      </w:r>
    </w:p>
    <w:p w:rsidR="00F4051A" w:rsidRDefault="00F4051A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C80B70" w:rsidRDefault="00F4051A" w:rsidP="00F4051A">
      <w:pPr>
        <w:pStyle w:val="AralkYok"/>
        <w:spacing w:after="0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Ergenegücü Ulaş spor</w:t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</w:r>
      <w:r w:rsidR="00B42FAD" w:rsidRPr="00C80B70">
        <w:rPr>
          <w:rFonts w:ascii="Cambria" w:hAnsi="Cambria"/>
          <w:color w:val="000000" w:themeColor="text1"/>
          <w:sz w:val="20"/>
          <w:szCs w:val="20"/>
        </w:rPr>
        <w:t xml:space="preserve">8 </w:t>
      </w:r>
      <w:r w:rsidR="00047586" w:rsidRPr="00C80B70">
        <w:rPr>
          <w:rFonts w:ascii="Cambria" w:hAnsi="Cambria"/>
          <w:color w:val="000000" w:themeColor="text1"/>
          <w:sz w:val="20"/>
          <w:szCs w:val="20"/>
        </w:rPr>
        <w:t xml:space="preserve">- 1  </w:t>
      </w:r>
    </w:p>
    <w:p w:rsidR="00F4051A" w:rsidRDefault="00F4051A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  <w:t>9 - 0</w:t>
      </w:r>
    </w:p>
    <w:p w:rsidR="00F4051A" w:rsidRDefault="00F4051A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M.Ereğlisi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Ahimehmet Gençlik spor</w:t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  <w:t>1 - 3</w:t>
      </w:r>
    </w:p>
    <w:p w:rsidR="00F4051A" w:rsidRDefault="00F4051A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Velimeşe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  <w:t>0 - 1</w:t>
      </w:r>
    </w:p>
    <w:p w:rsidR="00F4051A" w:rsidRDefault="00F4051A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4051A" w:rsidRDefault="00F4051A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</w:r>
      <w:r w:rsidR="00786D31">
        <w:rPr>
          <w:rFonts w:ascii="Cambria" w:hAnsi="Cambria"/>
          <w:sz w:val="20"/>
          <w:szCs w:val="20"/>
        </w:rPr>
        <w:t>0 - 10</w:t>
      </w:r>
    </w:p>
    <w:p w:rsidR="00F4051A" w:rsidRDefault="00F4051A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Fevzipaşa spor</w:t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  <w:t>4 - 0</w:t>
      </w:r>
    </w:p>
    <w:p w:rsidR="00F4051A" w:rsidRDefault="00F4051A" w:rsidP="00F4051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Çerkezgücü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Ç.köy 1923 Gençlik spor</w:t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  <w:t>2 - 5</w:t>
      </w:r>
    </w:p>
    <w:p w:rsidR="00FA4F5A" w:rsidRDefault="00F4051A" w:rsidP="00B42F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Saray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</w:r>
      <w:r w:rsidR="00B42FAD">
        <w:rPr>
          <w:rFonts w:ascii="Cambria" w:hAnsi="Cambria"/>
          <w:sz w:val="20"/>
          <w:szCs w:val="20"/>
        </w:rPr>
        <w:tab/>
        <w:t>1 - 3</w:t>
      </w:r>
    </w:p>
    <w:p w:rsidR="00B42FAD" w:rsidRPr="00B42FAD" w:rsidRDefault="00B42FAD" w:rsidP="00B42F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42FAD" w:rsidRDefault="00B42FAD" w:rsidP="00171804">
      <w:pPr>
        <w:pStyle w:val="AralkYok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8E1E4A">
        <w:rPr>
          <w:rFonts w:asciiTheme="majorHAnsi" w:eastAsia="Times New Roman" w:hAnsiTheme="majorHAnsi" w:cs="Times New Roman"/>
          <w:b/>
          <w:sz w:val="20"/>
          <w:szCs w:val="20"/>
        </w:rPr>
        <w:t>2-)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14.12.2019 Tarihinde Kapaklı Sahasında oynanan Kapaklı Site spor / Fevzipaşa spor müsabakasında, müsabakanın 23.Dk. da oyundan ihraç olan </w:t>
      </w:r>
      <w:r w:rsidRPr="00B42FAD">
        <w:rPr>
          <w:rFonts w:asciiTheme="majorHAnsi" w:eastAsia="Times New Roman" w:hAnsiTheme="majorHAnsi" w:cs="Times New Roman"/>
          <w:b/>
          <w:sz w:val="20"/>
          <w:szCs w:val="20"/>
        </w:rPr>
        <w:t>Fevzipaşa spor Kulübünün 8 forma nolu oyuncusu Tuncay YALİ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’ nin İl Disiplin Kuruluna sevkine, </w:t>
      </w:r>
    </w:p>
    <w:p w:rsidR="00EE0DBA" w:rsidRDefault="00F76EAC" w:rsidP="00171804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 w:rsidR="00EE0DBA"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sz w:val="20"/>
          <w:szCs w:val="20"/>
        </w:rPr>
        <w:t xml:space="preserve">Oy </w:t>
      </w:r>
      <w:r w:rsidR="00EE0DBA">
        <w:rPr>
          <w:rFonts w:asciiTheme="majorHAnsi" w:hAnsiTheme="majorHAnsi"/>
          <w:sz w:val="20"/>
          <w:szCs w:val="20"/>
        </w:rPr>
        <w:t>birliği</w:t>
      </w:r>
      <w:r w:rsidR="00EE0DBA"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E22CC0" w:rsidRDefault="00E22CC0" w:rsidP="00171804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E22CC0" w:rsidRDefault="00E22CC0" w:rsidP="00171804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E22CC0" w:rsidRDefault="00E22CC0" w:rsidP="00171804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E22CC0" w:rsidRDefault="00E22CC0" w:rsidP="00171804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171804" w:rsidRPr="005625FA" w:rsidRDefault="00171804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8C4730" w:rsidRPr="00112F46" w:rsidRDefault="00583CDF" w:rsidP="008C473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>Zafer ÖGATLAR</w:t>
      </w:r>
      <w:r w:rsidR="008C4730" w:rsidRPr="00112F46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ab/>
        <w:t>Fahrettin İYEN</w:t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ab/>
        <w:t>Bekir Ali EREN</w:t>
      </w:r>
    </w:p>
    <w:p w:rsidR="008C4730" w:rsidRPr="00112F46" w:rsidRDefault="00583CDF" w:rsidP="008C4730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="008C4730" w:rsidRPr="00112F46">
        <w:rPr>
          <w:rFonts w:ascii="Cambria" w:hAnsi="Cambria" w:cstheme="majorHAnsi"/>
          <w:b/>
          <w:sz w:val="20"/>
          <w:szCs w:val="20"/>
        </w:rPr>
        <w:t>İl Temsilcisi</w:t>
      </w:r>
      <w:r w:rsidR="008C4730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 xml:space="preserve">         </w:t>
      </w:r>
      <w:r w:rsidR="008C4730" w:rsidRPr="00112F46">
        <w:rPr>
          <w:rFonts w:ascii="Cambria" w:hAnsi="Cambria" w:cstheme="majorHAnsi"/>
          <w:b/>
          <w:sz w:val="20"/>
          <w:szCs w:val="20"/>
        </w:rPr>
        <w:t>ASKF Temsilcisi</w:t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b/>
          <w:sz w:val="20"/>
          <w:szCs w:val="20"/>
        </w:rPr>
        <w:t>TÜFAD Temsilcisi</w:t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sz w:val="20"/>
          <w:szCs w:val="20"/>
        </w:rPr>
        <w:tab/>
      </w:r>
      <w:r w:rsidR="008C4730" w:rsidRPr="00112F46">
        <w:rPr>
          <w:rFonts w:ascii="Cambria" w:hAnsi="Cambria" w:cstheme="majorHAnsi"/>
          <w:b/>
          <w:sz w:val="20"/>
          <w:szCs w:val="20"/>
        </w:rPr>
        <w:t>Genç.</w:t>
      </w:r>
      <w:r w:rsidR="00292F4F">
        <w:rPr>
          <w:rFonts w:ascii="Cambria" w:hAnsi="Cambria" w:cstheme="majorHAnsi"/>
          <w:b/>
          <w:sz w:val="20"/>
          <w:szCs w:val="20"/>
        </w:rPr>
        <w:t xml:space="preserve">ve </w:t>
      </w:r>
      <w:r w:rsidR="00786F93">
        <w:rPr>
          <w:rFonts w:ascii="Cambria" w:hAnsi="Cambria" w:cstheme="majorHAnsi"/>
          <w:b/>
          <w:sz w:val="20"/>
          <w:szCs w:val="20"/>
        </w:rPr>
        <w:t>S</w:t>
      </w:r>
      <w:r w:rsidR="00292F4F">
        <w:rPr>
          <w:rFonts w:ascii="Cambria" w:hAnsi="Cambria" w:cstheme="majorHAnsi"/>
          <w:b/>
          <w:sz w:val="20"/>
          <w:szCs w:val="20"/>
        </w:rPr>
        <w:t xml:space="preserve">por </w:t>
      </w:r>
      <w:r w:rsidR="008C4730" w:rsidRPr="00112F46">
        <w:rPr>
          <w:rFonts w:ascii="Cambria" w:hAnsi="Cambria" w:cstheme="majorHAnsi"/>
          <w:b/>
          <w:sz w:val="20"/>
          <w:szCs w:val="20"/>
        </w:rPr>
        <w:t>Tems.</w:t>
      </w:r>
    </w:p>
    <w:p w:rsidR="008E1E4A" w:rsidRPr="00112F46" w:rsidRDefault="008E1E4A" w:rsidP="008C4730">
      <w:pPr>
        <w:pStyle w:val="AralkYok"/>
        <w:jc w:val="both"/>
        <w:rPr>
          <w:rFonts w:ascii="Cambria" w:hAnsi="Cambria" w:cstheme="majorHAnsi"/>
          <w:sz w:val="20"/>
          <w:szCs w:val="20"/>
        </w:rPr>
      </w:pPr>
    </w:p>
    <w:p w:rsidR="008C4730" w:rsidRPr="00112F46" w:rsidRDefault="008C4730" w:rsidP="008C4730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</w:p>
    <w:p w:rsidR="008C4730" w:rsidRPr="00112F46" w:rsidRDefault="008C4730" w:rsidP="008C473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112F46">
        <w:rPr>
          <w:rFonts w:ascii="Cambria" w:hAnsi="Cambria" w:cstheme="majorHAnsi"/>
          <w:sz w:val="20"/>
          <w:szCs w:val="20"/>
        </w:rPr>
        <w:t>Turgay DÖLDÖŞ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Nuri IŞIK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="00583CDF">
        <w:rPr>
          <w:rFonts w:ascii="Cambria" w:hAnsi="Cambria" w:cstheme="majorHAnsi"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sz w:val="20"/>
          <w:szCs w:val="20"/>
        </w:rPr>
        <w:t>Mehmet GÖRGÜN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</w:t>
      </w:r>
      <w:r>
        <w:rPr>
          <w:rFonts w:ascii="Cambria" w:hAnsi="Cambria" w:cstheme="majorHAnsi"/>
          <w:sz w:val="20"/>
          <w:szCs w:val="20"/>
        </w:rPr>
        <w:t xml:space="preserve"> SONSUZ</w:t>
      </w:r>
      <w:r>
        <w:rPr>
          <w:rFonts w:ascii="Cambria" w:hAnsi="Cambria" w:cstheme="majorHAnsi"/>
          <w:sz w:val="20"/>
          <w:szCs w:val="20"/>
        </w:rPr>
        <w:tab/>
        <w:t xml:space="preserve">            Recep ZORLU</w:t>
      </w:r>
      <w:r w:rsidR="00583CDF">
        <w:rPr>
          <w:rFonts w:ascii="Cambria" w:hAnsi="Cambria" w:cstheme="majorHAnsi"/>
          <w:sz w:val="20"/>
          <w:szCs w:val="20"/>
        </w:rPr>
        <w:tab/>
      </w:r>
    </w:p>
    <w:p w:rsidR="008C4730" w:rsidRPr="00112F46" w:rsidRDefault="008C4730" w:rsidP="008C4730">
      <w:pPr>
        <w:pStyle w:val="AralkYok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>TFFHGD Tems.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 xml:space="preserve"> Saha Kom. Tem. </w:t>
      </w:r>
      <w:r>
        <w:rPr>
          <w:rFonts w:ascii="Cambria" w:hAnsi="Cambria" w:cstheme="majorHAnsi"/>
          <w:b/>
          <w:sz w:val="20"/>
          <w:szCs w:val="20"/>
        </w:rPr>
        <w:t xml:space="preserve"> </w:t>
      </w:r>
      <w:r>
        <w:rPr>
          <w:rFonts w:ascii="Cambria" w:hAnsi="Cambria" w:cstheme="majorHAnsi"/>
          <w:b/>
          <w:sz w:val="20"/>
          <w:szCs w:val="20"/>
        </w:rPr>
        <w:tab/>
      </w:r>
      <w:r w:rsidR="00583CDF">
        <w:rPr>
          <w:rFonts w:ascii="Cambria" w:hAnsi="Cambria" w:cstheme="majorHAnsi"/>
          <w:b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Kulüp Temsilcisi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r>
        <w:rPr>
          <w:rFonts w:ascii="Cambria" w:hAnsi="Cambria" w:cstheme="majorHAnsi"/>
          <w:b/>
          <w:sz w:val="20"/>
          <w:szCs w:val="20"/>
        </w:rPr>
        <w:t>Tems.</w:t>
      </w:r>
      <w:r w:rsidR="008E1E4A">
        <w:rPr>
          <w:rFonts w:ascii="Cambria" w:hAnsi="Cambria" w:cstheme="majorHAnsi"/>
          <w:b/>
          <w:sz w:val="20"/>
          <w:szCs w:val="20"/>
        </w:rPr>
        <w:t xml:space="preserve">   </w:t>
      </w:r>
      <w:bookmarkStart w:id="0" w:name="_GoBack"/>
      <w:bookmarkEnd w:id="0"/>
    </w:p>
    <w:p w:rsidR="00827697" w:rsidRPr="00C40629" w:rsidRDefault="00827697" w:rsidP="008C4730">
      <w:pPr>
        <w:spacing w:after="0"/>
        <w:rPr>
          <w:rFonts w:asciiTheme="majorHAnsi" w:hAnsiTheme="majorHAnsi"/>
          <w:b/>
          <w:sz w:val="20"/>
          <w:szCs w:val="20"/>
        </w:rPr>
      </w:pPr>
    </w:p>
    <w:sectPr w:rsidR="00827697" w:rsidRPr="00C40629" w:rsidSect="008C4730">
      <w:pgSz w:w="11906" w:h="16838"/>
      <w:pgMar w:top="720" w:right="170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47586"/>
    <w:rsid w:val="000917FD"/>
    <w:rsid w:val="001628EE"/>
    <w:rsid w:val="00171804"/>
    <w:rsid w:val="00180640"/>
    <w:rsid w:val="00217A98"/>
    <w:rsid w:val="002806D0"/>
    <w:rsid w:val="00280FC4"/>
    <w:rsid w:val="00292F4F"/>
    <w:rsid w:val="0035007D"/>
    <w:rsid w:val="003C1A06"/>
    <w:rsid w:val="003D7515"/>
    <w:rsid w:val="003E1387"/>
    <w:rsid w:val="003F1671"/>
    <w:rsid w:val="003F6152"/>
    <w:rsid w:val="004105A9"/>
    <w:rsid w:val="00482795"/>
    <w:rsid w:val="004B39D5"/>
    <w:rsid w:val="005023B5"/>
    <w:rsid w:val="005625FA"/>
    <w:rsid w:val="00571DED"/>
    <w:rsid w:val="00583968"/>
    <w:rsid w:val="00583CDF"/>
    <w:rsid w:val="005A2B43"/>
    <w:rsid w:val="005B6326"/>
    <w:rsid w:val="0063085C"/>
    <w:rsid w:val="0065526F"/>
    <w:rsid w:val="00664E22"/>
    <w:rsid w:val="006D41AF"/>
    <w:rsid w:val="006E3F75"/>
    <w:rsid w:val="006F3E38"/>
    <w:rsid w:val="00703422"/>
    <w:rsid w:val="00703EFD"/>
    <w:rsid w:val="007351C5"/>
    <w:rsid w:val="00786D31"/>
    <w:rsid w:val="00786E84"/>
    <w:rsid w:val="00786F93"/>
    <w:rsid w:val="007C1D96"/>
    <w:rsid w:val="00827697"/>
    <w:rsid w:val="0084267A"/>
    <w:rsid w:val="0085247D"/>
    <w:rsid w:val="0088502B"/>
    <w:rsid w:val="008A0422"/>
    <w:rsid w:val="008B2C35"/>
    <w:rsid w:val="008B66B1"/>
    <w:rsid w:val="008C4730"/>
    <w:rsid w:val="008E1E4A"/>
    <w:rsid w:val="008E52B2"/>
    <w:rsid w:val="008E6823"/>
    <w:rsid w:val="009A1224"/>
    <w:rsid w:val="009C344B"/>
    <w:rsid w:val="00A90C32"/>
    <w:rsid w:val="00A951F6"/>
    <w:rsid w:val="00AF06DA"/>
    <w:rsid w:val="00B2707C"/>
    <w:rsid w:val="00B27A3B"/>
    <w:rsid w:val="00B42FAD"/>
    <w:rsid w:val="00BB5CA0"/>
    <w:rsid w:val="00BF07C2"/>
    <w:rsid w:val="00BF7BE3"/>
    <w:rsid w:val="00C40629"/>
    <w:rsid w:val="00C80B70"/>
    <w:rsid w:val="00CC3309"/>
    <w:rsid w:val="00D16231"/>
    <w:rsid w:val="00D72FF6"/>
    <w:rsid w:val="00DC0B21"/>
    <w:rsid w:val="00DF7038"/>
    <w:rsid w:val="00E22CC0"/>
    <w:rsid w:val="00E367FB"/>
    <w:rsid w:val="00EB6EBF"/>
    <w:rsid w:val="00EE0D0E"/>
    <w:rsid w:val="00EE0DBA"/>
    <w:rsid w:val="00EF7CAC"/>
    <w:rsid w:val="00F07ACE"/>
    <w:rsid w:val="00F4051A"/>
    <w:rsid w:val="00F61BF7"/>
    <w:rsid w:val="00F76EAC"/>
    <w:rsid w:val="00FA4F5A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2602-694F-439E-9C8C-9DB62BA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7F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83</cp:revision>
  <cp:lastPrinted>2019-09-11T09:16:00Z</cp:lastPrinted>
  <dcterms:created xsi:type="dcterms:W3CDTF">2016-09-27T07:26:00Z</dcterms:created>
  <dcterms:modified xsi:type="dcterms:W3CDTF">2019-12-18T10:25:00Z</dcterms:modified>
</cp:coreProperties>
</file>