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FBB" w:rsidRPr="005F42A2" w:rsidRDefault="00D75FBB" w:rsidP="00D75FBB">
      <w:pPr>
        <w:pStyle w:val="NoSpacing"/>
        <w:jc w:val="center"/>
        <w:rPr>
          <w:rFonts w:ascii="Times New Roman" w:hAnsi="Times New Roman" w:cs="Times New Roman"/>
          <w:b/>
          <w:sz w:val="24"/>
          <w:szCs w:val="20"/>
        </w:rPr>
      </w:pPr>
    </w:p>
    <w:p w:rsidR="00D75FBB" w:rsidRPr="005F42A2" w:rsidRDefault="00D75FBB" w:rsidP="00D75FBB">
      <w:pPr>
        <w:pStyle w:val="NoSpacing"/>
        <w:jc w:val="center"/>
        <w:rPr>
          <w:rFonts w:ascii="Times New Roman" w:hAnsi="Times New Roman" w:cs="Times New Roman"/>
          <w:b/>
          <w:sz w:val="24"/>
          <w:szCs w:val="20"/>
        </w:rPr>
      </w:pPr>
      <w:r w:rsidRPr="005F42A2">
        <w:rPr>
          <w:rFonts w:ascii="Times New Roman" w:hAnsi="Times New Roman" w:cs="Times New Roman"/>
          <w:b/>
          <w:sz w:val="24"/>
          <w:szCs w:val="20"/>
        </w:rPr>
        <w:t>TEKİRDAĞ FUTBOL İL TEMSİLCİLİĞİ</w:t>
      </w:r>
    </w:p>
    <w:p w:rsidR="00D75FBB" w:rsidRPr="005F42A2" w:rsidRDefault="00D75FBB" w:rsidP="00D75FBB">
      <w:pPr>
        <w:pStyle w:val="NoSpacing"/>
        <w:ind w:left="-142"/>
        <w:jc w:val="center"/>
        <w:rPr>
          <w:rFonts w:ascii="Times New Roman" w:hAnsi="Times New Roman" w:cs="Times New Roman"/>
          <w:b/>
          <w:sz w:val="24"/>
          <w:szCs w:val="20"/>
        </w:rPr>
      </w:pPr>
      <w:r w:rsidRPr="005F42A2">
        <w:rPr>
          <w:rFonts w:ascii="Times New Roman" w:hAnsi="Times New Roman" w:cs="Times New Roman"/>
          <w:b/>
          <w:sz w:val="24"/>
          <w:szCs w:val="20"/>
        </w:rPr>
        <w:t>202</w:t>
      </w:r>
      <w:r>
        <w:rPr>
          <w:rFonts w:ascii="Times New Roman" w:hAnsi="Times New Roman" w:cs="Times New Roman"/>
          <w:b/>
          <w:sz w:val="24"/>
          <w:szCs w:val="20"/>
        </w:rPr>
        <w:t>4</w:t>
      </w:r>
      <w:r w:rsidRPr="005F42A2">
        <w:rPr>
          <w:rFonts w:ascii="Times New Roman" w:hAnsi="Times New Roman" w:cs="Times New Roman"/>
          <w:b/>
          <w:sz w:val="24"/>
          <w:szCs w:val="20"/>
        </w:rPr>
        <w:t>-202</w:t>
      </w:r>
      <w:r>
        <w:rPr>
          <w:rFonts w:ascii="Times New Roman" w:hAnsi="Times New Roman" w:cs="Times New Roman"/>
          <w:b/>
          <w:sz w:val="24"/>
          <w:szCs w:val="20"/>
        </w:rPr>
        <w:t>5</w:t>
      </w:r>
      <w:r w:rsidRPr="005F42A2">
        <w:rPr>
          <w:rFonts w:ascii="Times New Roman" w:hAnsi="Times New Roman" w:cs="Times New Roman"/>
          <w:b/>
          <w:sz w:val="24"/>
          <w:szCs w:val="20"/>
        </w:rPr>
        <w:t xml:space="preserve"> FUTBOL SEZONU</w:t>
      </w:r>
    </w:p>
    <w:p w:rsidR="00D75FBB" w:rsidRPr="005F42A2" w:rsidRDefault="00D75FBB" w:rsidP="00D75FBB">
      <w:pPr>
        <w:pStyle w:val="NoSpacing"/>
        <w:ind w:left="3540"/>
        <w:rPr>
          <w:rFonts w:ascii="Times New Roman" w:hAnsi="Times New Roman" w:cs="Times New Roman"/>
          <w:b/>
          <w:sz w:val="24"/>
          <w:szCs w:val="20"/>
        </w:rPr>
      </w:pPr>
      <w:r w:rsidRPr="005F42A2">
        <w:rPr>
          <w:rFonts w:ascii="Times New Roman" w:hAnsi="Times New Roman" w:cs="Times New Roman"/>
          <w:b/>
          <w:sz w:val="24"/>
          <w:szCs w:val="20"/>
        </w:rPr>
        <w:t xml:space="preserve">    </w:t>
      </w:r>
      <w:r>
        <w:rPr>
          <w:rFonts w:ascii="Times New Roman" w:hAnsi="Times New Roman" w:cs="Times New Roman"/>
          <w:b/>
          <w:sz w:val="24"/>
          <w:szCs w:val="20"/>
        </w:rPr>
        <w:t xml:space="preserve"> </w:t>
      </w:r>
      <w:r w:rsidRPr="005F42A2">
        <w:rPr>
          <w:rFonts w:ascii="Times New Roman" w:hAnsi="Times New Roman" w:cs="Times New Roman"/>
          <w:b/>
          <w:sz w:val="24"/>
          <w:szCs w:val="20"/>
        </w:rPr>
        <w:t xml:space="preserve"> U </w:t>
      </w:r>
      <w:proofErr w:type="gramStart"/>
      <w:r w:rsidRPr="005F42A2">
        <w:rPr>
          <w:rFonts w:ascii="Times New Roman" w:hAnsi="Times New Roman" w:cs="Times New Roman"/>
          <w:b/>
          <w:sz w:val="24"/>
          <w:szCs w:val="20"/>
        </w:rPr>
        <w:t>1</w:t>
      </w:r>
      <w:r>
        <w:rPr>
          <w:rFonts w:ascii="Times New Roman" w:hAnsi="Times New Roman" w:cs="Times New Roman"/>
          <w:b/>
          <w:sz w:val="24"/>
          <w:szCs w:val="20"/>
        </w:rPr>
        <w:t>6</w:t>
      </w:r>
      <w:r w:rsidRPr="005F42A2">
        <w:rPr>
          <w:rFonts w:ascii="Times New Roman" w:hAnsi="Times New Roman" w:cs="Times New Roman"/>
          <w:b/>
          <w:sz w:val="24"/>
          <w:szCs w:val="20"/>
        </w:rPr>
        <w:t xml:space="preserve">  LİGİ</w:t>
      </w:r>
      <w:proofErr w:type="gramEnd"/>
      <w:r w:rsidRPr="005F42A2">
        <w:rPr>
          <w:rFonts w:ascii="Times New Roman" w:hAnsi="Times New Roman" w:cs="Times New Roman"/>
          <w:b/>
          <w:sz w:val="24"/>
          <w:szCs w:val="20"/>
        </w:rPr>
        <w:t xml:space="preserve">  S T A T Ü S Ü</w:t>
      </w:r>
    </w:p>
    <w:p w:rsidR="00D75FBB" w:rsidRPr="00D97CEC" w:rsidRDefault="00D75FBB" w:rsidP="00D75FBB">
      <w:pPr>
        <w:pStyle w:val="NoSpacing"/>
        <w:jc w:val="both"/>
        <w:rPr>
          <w:rFonts w:ascii="Times New Roman" w:hAnsi="Times New Roman" w:cs="Times New Roman"/>
          <w:b/>
          <w:sz w:val="20"/>
          <w:szCs w:val="20"/>
        </w:rPr>
      </w:pPr>
    </w:p>
    <w:p w:rsidR="00D75FBB" w:rsidRPr="004903DA" w:rsidRDefault="00D75FBB" w:rsidP="00D75FBB">
      <w:pPr>
        <w:pStyle w:val="NoSpacing"/>
        <w:jc w:val="both"/>
        <w:rPr>
          <w:rFonts w:ascii="Times New Roman" w:hAnsi="Times New Roman" w:cs="Times New Roman"/>
          <w:sz w:val="20"/>
          <w:szCs w:val="20"/>
        </w:rPr>
      </w:pPr>
      <w:r w:rsidRPr="004903DA">
        <w:rPr>
          <w:rFonts w:ascii="Times New Roman" w:hAnsi="Times New Roman" w:cs="Times New Roman"/>
          <w:b/>
          <w:sz w:val="20"/>
          <w:szCs w:val="20"/>
        </w:rPr>
        <w:t xml:space="preserve">Karar Tarihi </w:t>
      </w:r>
      <w:r w:rsidRPr="004903DA">
        <w:rPr>
          <w:rFonts w:ascii="Times New Roman" w:hAnsi="Times New Roman" w:cs="Times New Roman"/>
          <w:b/>
          <w:sz w:val="20"/>
          <w:szCs w:val="20"/>
        </w:rPr>
        <w:tab/>
        <w:t xml:space="preserve">: </w:t>
      </w:r>
      <w:proofErr w:type="gramStart"/>
      <w:r>
        <w:rPr>
          <w:rFonts w:ascii="Times New Roman" w:hAnsi="Times New Roman" w:cs="Times New Roman"/>
          <w:b/>
          <w:sz w:val="20"/>
          <w:szCs w:val="20"/>
        </w:rPr>
        <w:t>25</w:t>
      </w:r>
      <w:r w:rsidRPr="004903DA">
        <w:rPr>
          <w:rFonts w:ascii="Times New Roman" w:hAnsi="Times New Roman" w:cs="Times New Roman"/>
          <w:b/>
          <w:sz w:val="20"/>
          <w:szCs w:val="20"/>
        </w:rPr>
        <w:t>/</w:t>
      </w:r>
      <w:r>
        <w:rPr>
          <w:rFonts w:ascii="Times New Roman" w:hAnsi="Times New Roman" w:cs="Times New Roman"/>
          <w:b/>
          <w:sz w:val="20"/>
          <w:szCs w:val="20"/>
        </w:rPr>
        <w:t>11</w:t>
      </w:r>
      <w:r w:rsidRPr="004903DA">
        <w:rPr>
          <w:rFonts w:ascii="Times New Roman" w:hAnsi="Times New Roman" w:cs="Times New Roman"/>
          <w:b/>
          <w:sz w:val="20"/>
          <w:szCs w:val="20"/>
        </w:rPr>
        <w:t>/202</w:t>
      </w:r>
      <w:r>
        <w:rPr>
          <w:rFonts w:ascii="Times New Roman" w:hAnsi="Times New Roman" w:cs="Times New Roman"/>
          <w:b/>
          <w:sz w:val="20"/>
          <w:szCs w:val="20"/>
        </w:rPr>
        <w:t>4</w:t>
      </w:r>
      <w:proofErr w:type="gramEnd"/>
      <w:r w:rsidRPr="004903DA">
        <w:rPr>
          <w:rFonts w:ascii="Times New Roman" w:hAnsi="Times New Roman" w:cs="Times New Roman"/>
          <w:b/>
          <w:sz w:val="20"/>
          <w:szCs w:val="20"/>
        </w:rPr>
        <w:t xml:space="preserve"> </w:t>
      </w:r>
    </w:p>
    <w:p w:rsidR="00D75FBB" w:rsidRPr="004903DA" w:rsidRDefault="00D75FBB" w:rsidP="00D75FBB">
      <w:pPr>
        <w:pStyle w:val="NoSpacing"/>
        <w:jc w:val="both"/>
        <w:rPr>
          <w:rFonts w:ascii="Times New Roman" w:hAnsi="Times New Roman" w:cs="Times New Roman"/>
          <w:sz w:val="20"/>
          <w:szCs w:val="20"/>
        </w:rPr>
      </w:pPr>
      <w:r w:rsidRPr="004903DA">
        <w:rPr>
          <w:rFonts w:ascii="Times New Roman" w:hAnsi="Times New Roman" w:cs="Times New Roman"/>
          <w:b/>
          <w:sz w:val="20"/>
          <w:szCs w:val="20"/>
        </w:rPr>
        <w:t>Karar No</w:t>
      </w:r>
      <w:r w:rsidRPr="004903DA">
        <w:rPr>
          <w:rFonts w:ascii="Times New Roman" w:hAnsi="Times New Roman" w:cs="Times New Roman"/>
          <w:b/>
          <w:sz w:val="20"/>
          <w:szCs w:val="20"/>
        </w:rPr>
        <w:tab/>
        <w:t>: 1</w:t>
      </w:r>
    </w:p>
    <w:p w:rsidR="00D75FBB" w:rsidRPr="004903DA" w:rsidRDefault="00D75FBB" w:rsidP="00D75FBB">
      <w:pPr>
        <w:pStyle w:val="NoSpacing"/>
        <w:ind w:left="360"/>
        <w:jc w:val="both"/>
        <w:rPr>
          <w:rFonts w:ascii="Times New Roman" w:hAnsi="Times New Roman" w:cs="Times New Roman"/>
          <w:sz w:val="20"/>
          <w:szCs w:val="20"/>
        </w:rPr>
      </w:pPr>
    </w:p>
    <w:p w:rsidR="00D75FBB" w:rsidRPr="00D75FBB" w:rsidRDefault="00D75FBB" w:rsidP="00D75FBB">
      <w:pPr>
        <w:pStyle w:val="NoSpacing"/>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2024-2025 Futbol Sezonunda Tekirdağ U 16 Lig müsabakaları aşağıda isimleri yazılı 22 takımın katılımı ile 3 (üç  ) grupta tek devreli lig usulüne göre oynatılmasına.</w:t>
      </w:r>
    </w:p>
    <w:p w:rsidR="00D75FBB" w:rsidRPr="00D75FBB" w:rsidRDefault="00D75FBB" w:rsidP="00D75FBB">
      <w:pPr>
        <w:pStyle w:val="NoSpacing"/>
        <w:ind w:left="360"/>
        <w:jc w:val="both"/>
        <w:rPr>
          <w:rFonts w:ascii="Times New Roman" w:hAnsi="Times New Roman" w:cs="Times New Roman"/>
          <w:sz w:val="20"/>
          <w:szCs w:val="20"/>
        </w:rPr>
      </w:pPr>
    </w:p>
    <w:p w:rsidR="00D75FBB" w:rsidRPr="00D75FBB" w:rsidRDefault="00D75FBB" w:rsidP="00D75FBB">
      <w:pPr>
        <w:pStyle w:val="NoSpacing"/>
        <w:ind w:left="360"/>
        <w:jc w:val="both"/>
        <w:rPr>
          <w:rFonts w:ascii="Times New Roman" w:hAnsi="Times New Roman" w:cs="Times New Roman"/>
          <w:sz w:val="20"/>
          <w:szCs w:val="20"/>
        </w:rPr>
      </w:pPr>
    </w:p>
    <w:tbl>
      <w:tblPr>
        <w:tblW w:w="10360" w:type="dxa"/>
        <w:tblInd w:w="-10" w:type="dxa"/>
        <w:tblCellMar>
          <w:left w:w="70" w:type="dxa"/>
          <w:right w:w="70" w:type="dxa"/>
        </w:tblCellMar>
        <w:tblLook w:val="04A0" w:firstRow="1" w:lastRow="0" w:firstColumn="1" w:lastColumn="0" w:noHBand="0" w:noVBand="1"/>
      </w:tblPr>
      <w:tblGrid>
        <w:gridCol w:w="900"/>
        <w:gridCol w:w="2460"/>
        <w:gridCol w:w="860"/>
        <w:gridCol w:w="2280"/>
        <w:gridCol w:w="1000"/>
        <w:gridCol w:w="2860"/>
      </w:tblGrid>
      <w:tr w:rsidR="00F414A9" w:rsidRPr="00F414A9" w:rsidTr="00F414A9">
        <w:trPr>
          <w:trHeight w:val="300"/>
        </w:trPr>
        <w:tc>
          <w:tcPr>
            <w:tcW w:w="900" w:type="dxa"/>
            <w:tcBorders>
              <w:top w:val="single" w:sz="8" w:space="0" w:color="auto"/>
              <w:left w:val="single" w:sz="8" w:space="0" w:color="auto"/>
              <w:bottom w:val="nil"/>
              <w:right w:val="single" w:sz="4" w:space="0" w:color="auto"/>
            </w:tcBorders>
            <w:shd w:val="clear" w:color="000000" w:fill="FFFF00"/>
            <w:noWrap/>
            <w:vAlign w:val="bottom"/>
            <w:hideMark/>
          </w:tcPr>
          <w:p w:rsidR="00F414A9" w:rsidRPr="00F414A9" w:rsidRDefault="00F414A9" w:rsidP="00F414A9">
            <w:pPr>
              <w:spacing w:after="0" w:line="240" w:lineRule="auto"/>
              <w:jc w:val="center"/>
              <w:rPr>
                <w:rFonts w:ascii="Times New Roman" w:eastAsia="Times New Roman" w:hAnsi="Times New Roman" w:cs="Times New Roman"/>
                <w:b/>
                <w:bCs/>
                <w:color w:val="000000"/>
                <w:sz w:val="16"/>
                <w:szCs w:val="20"/>
                <w:lang w:eastAsia="tr-TR"/>
              </w:rPr>
            </w:pPr>
            <w:r w:rsidRPr="00F414A9">
              <w:rPr>
                <w:rFonts w:ascii="Times New Roman" w:eastAsia="Times New Roman" w:hAnsi="Times New Roman" w:cs="Times New Roman"/>
                <w:b/>
                <w:bCs/>
                <w:color w:val="000000"/>
                <w:sz w:val="16"/>
                <w:szCs w:val="20"/>
                <w:lang w:eastAsia="tr-TR"/>
              </w:rPr>
              <w:t>Tescil No</w:t>
            </w:r>
          </w:p>
        </w:tc>
        <w:tc>
          <w:tcPr>
            <w:tcW w:w="2460" w:type="dxa"/>
            <w:tcBorders>
              <w:top w:val="single" w:sz="8" w:space="0" w:color="auto"/>
              <w:left w:val="nil"/>
              <w:bottom w:val="nil"/>
              <w:right w:val="single" w:sz="4" w:space="0" w:color="auto"/>
            </w:tcBorders>
            <w:shd w:val="clear" w:color="000000" w:fill="FFFF00"/>
            <w:noWrap/>
            <w:vAlign w:val="bottom"/>
            <w:hideMark/>
          </w:tcPr>
          <w:p w:rsidR="00F414A9" w:rsidRPr="00F414A9" w:rsidRDefault="00F414A9" w:rsidP="00F414A9">
            <w:pPr>
              <w:spacing w:after="0" w:line="240" w:lineRule="auto"/>
              <w:rPr>
                <w:rFonts w:ascii="Times New Roman" w:eastAsia="Times New Roman" w:hAnsi="Times New Roman" w:cs="Times New Roman"/>
                <w:b/>
                <w:bCs/>
                <w:color w:val="000000"/>
                <w:sz w:val="18"/>
                <w:lang w:eastAsia="tr-TR"/>
              </w:rPr>
            </w:pPr>
            <w:r w:rsidRPr="00F414A9">
              <w:rPr>
                <w:rFonts w:ascii="Times New Roman" w:eastAsia="Times New Roman" w:hAnsi="Times New Roman" w:cs="Times New Roman"/>
                <w:b/>
                <w:bCs/>
                <w:color w:val="000000"/>
                <w:sz w:val="18"/>
                <w:lang w:eastAsia="tr-TR"/>
              </w:rPr>
              <w:t>A GRUBU</w:t>
            </w:r>
          </w:p>
        </w:tc>
        <w:tc>
          <w:tcPr>
            <w:tcW w:w="860" w:type="dxa"/>
            <w:tcBorders>
              <w:top w:val="single" w:sz="8" w:space="0" w:color="auto"/>
              <w:left w:val="nil"/>
              <w:bottom w:val="nil"/>
              <w:right w:val="single" w:sz="4" w:space="0" w:color="auto"/>
            </w:tcBorders>
            <w:shd w:val="clear" w:color="000000" w:fill="FFFF00"/>
            <w:noWrap/>
            <w:vAlign w:val="bottom"/>
            <w:hideMark/>
          </w:tcPr>
          <w:p w:rsidR="00F414A9" w:rsidRPr="00F414A9" w:rsidRDefault="00F414A9" w:rsidP="00F414A9">
            <w:pPr>
              <w:spacing w:after="0" w:line="240" w:lineRule="auto"/>
              <w:rPr>
                <w:rFonts w:ascii="Times New Roman" w:eastAsia="Times New Roman" w:hAnsi="Times New Roman" w:cs="Times New Roman"/>
                <w:b/>
                <w:bCs/>
                <w:color w:val="000000"/>
                <w:sz w:val="16"/>
                <w:szCs w:val="20"/>
                <w:lang w:eastAsia="tr-TR"/>
              </w:rPr>
            </w:pPr>
            <w:r w:rsidRPr="00F414A9">
              <w:rPr>
                <w:rFonts w:ascii="Times New Roman" w:eastAsia="Times New Roman" w:hAnsi="Times New Roman" w:cs="Times New Roman"/>
                <w:b/>
                <w:bCs/>
                <w:color w:val="000000"/>
                <w:sz w:val="16"/>
                <w:szCs w:val="20"/>
                <w:lang w:eastAsia="tr-TR"/>
              </w:rPr>
              <w:t>Tescil No</w:t>
            </w:r>
          </w:p>
        </w:tc>
        <w:tc>
          <w:tcPr>
            <w:tcW w:w="2280" w:type="dxa"/>
            <w:tcBorders>
              <w:top w:val="single" w:sz="8" w:space="0" w:color="auto"/>
              <w:left w:val="nil"/>
              <w:bottom w:val="nil"/>
              <w:right w:val="single" w:sz="4" w:space="0" w:color="auto"/>
            </w:tcBorders>
            <w:shd w:val="clear" w:color="000000" w:fill="FFFF00"/>
            <w:noWrap/>
            <w:vAlign w:val="bottom"/>
            <w:hideMark/>
          </w:tcPr>
          <w:p w:rsidR="00F414A9" w:rsidRPr="00F414A9" w:rsidRDefault="00F414A9" w:rsidP="00F414A9">
            <w:pPr>
              <w:spacing w:after="0" w:line="240" w:lineRule="auto"/>
              <w:rPr>
                <w:rFonts w:ascii="Times New Roman" w:eastAsia="Times New Roman" w:hAnsi="Times New Roman" w:cs="Times New Roman"/>
                <w:b/>
                <w:bCs/>
                <w:color w:val="000000"/>
                <w:sz w:val="18"/>
                <w:lang w:eastAsia="tr-TR"/>
              </w:rPr>
            </w:pPr>
            <w:r w:rsidRPr="00F414A9">
              <w:rPr>
                <w:rFonts w:ascii="Times New Roman" w:eastAsia="Times New Roman" w:hAnsi="Times New Roman" w:cs="Times New Roman"/>
                <w:b/>
                <w:bCs/>
                <w:color w:val="000000"/>
                <w:sz w:val="18"/>
                <w:lang w:eastAsia="tr-TR"/>
              </w:rPr>
              <w:t>B GRUBU</w:t>
            </w:r>
          </w:p>
        </w:tc>
        <w:tc>
          <w:tcPr>
            <w:tcW w:w="1000" w:type="dxa"/>
            <w:tcBorders>
              <w:top w:val="single" w:sz="8" w:space="0" w:color="auto"/>
              <w:left w:val="nil"/>
              <w:bottom w:val="nil"/>
              <w:right w:val="single" w:sz="4" w:space="0" w:color="auto"/>
            </w:tcBorders>
            <w:shd w:val="clear" w:color="000000" w:fill="FFFF00"/>
            <w:noWrap/>
            <w:vAlign w:val="bottom"/>
            <w:hideMark/>
          </w:tcPr>
          <w:p w:rsidR="00F414A9" w:rsidRPr="00F414A9" w:rsidRDefault="00F414A9" w:rsidP="00F414A9">
            <w:pPr>
              <w:spacing w:after="0" w:line="240" w:lineRule="auto"/>
              <w:jc w:val="center"/>
              <w:rPr>
                <w:rFonts w:ascii="Times New Roman" w:eastAsia="Times New Roman" w:hAnsi="Times New Roman" w:cs="Times New Roman"/>
                <w:b/>
                <w:bCs/>
                <w:color w:val="000000"/>
                <w:sz w:val="16"/>
                <w:szCs w:val="20"/>
                <w:lang w:eastAsia="tr-TR"/>
              </w:rPr>
            </w:pPr>
            <w:r w:rsidRPr="00F414A9">
              <w:rPr>
                <w:rFonts w:ascii="Times New Roman" w:eastAsia="Times New Roman" w:hAnsi="Times New Roman" w:cs="Times New Roman"/>
                <w:b/>
                <w:bCs/>
                <w:color w:val="000000"/>
                <w:sz w:val="16"/>
                <w:szCs w:val="20"/>
                <w:lang w:eastAsia="tr-TR"/>
              </w:rPr>
              <w:t>Tescil No</w:t>
            </w:r>
          </w:p>
        </w:tc>
        <w:tc>
          <w:tcPr>
            <w:tcW w:w="2860" w:type="dxa"/>
            <w:tcBorders>
              <w:top w:val="single" w:sz="8" w:space="0" w:color="auto"/>
              <w:left w:val="nil"/>
              <w:bottom w:val="nil"/>
              <w:right w:val="single" w:sz="8" w:space="0" w:color="auto"/>
            </w:tcBorders>
            <w:shd w:val="clear" w:color="000000" w:fill="FFFF00"/>
            <w:noWrap/>
            <w:vAlign w:val="bottom"/>
            <w:hideMark/>
          </w:tcPr>
          <w:p w:rsidR="00F414A9" w:rsidRPr="00F414A9" w:rsidRDefault="00F414A9" w:rsidP="00F414A9">
            <w:pPr>
              <w:spacing w:after="0" w:line="240" w:lineRule="auto"/>
              <w:rPr>
                <w:rFonts w:ascii="Times New Roman" w:eastAsia="Times New Roman" w:hAnsi="Times New Roman" w:cs="Times New Roman"/>
                <w:b/>
                <w:bCs/>
                <w:color w:val="000000"/>
                <w:sz w:val="18"/>
                <w:lang w:eastAsia="tr-TR"/>
              </w:rPr>
            </w:pPr>
            <w:r w:rsidRPr="00F414A9">
              <w:rPr>
                <w:rFonts w:ascii="Times New Roman" w:eastAsia="Times New Roman" w:hAnsi="Times New Roman" w:cs="Times New Roman"/>
                <w:b/>
                <w:bCs/>
                <w:color w:val="000000"/>
                <w:sz w:val="18"/>
                <w:lang w:eastAsia="tr-TR"/>
              </w:rPr>
              <w:t>C GRUBU</w:t>
            </w:r>
          </w:p>
        </w:tc>
      </w:tr>
      <w:tr w:rsidR="00F414A9" w:rsidRPr="00F414A9" w:rsidTr="00F414A9">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15199</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100. Yıl Spor</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16894</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 xml:space="preserve">Çorlu 59 </w:t>
            </w:r>
            <w:proofErr w:type="spellStart"/>
            <w:r w:rsidRPr="00F414A9">
              <w:rPr>
                <w:rFonts w:ascii="Times New Roman" w:eastAsia="Times New Roman" w:hAnsi="Times New Roman" w:cs="Times New Roman"/>
                <w:color w:val="000000"/>
                <w:sz w:val="18"/>
                <w:lang w:eastAsia="tr-TR"/>
              </w:rPr>
              <w:t>Bucuk</w:t>
            </w:r>
            <w:proofErr w:type="spellEnd"/>
            <w:r w:rsidRPr="00F414A9">
              <w:rPr>
                <w:rFonts w:ascii="Times New Roman" w:eastAsia="Times New Roman" w:hAnsi="Times New Roman" w:cs="Times New Roman"/>
                <w:color w:val="000000"/>
                <w:sz w:val="18"/>
                <w:lang w:eastAsia="tr-TR"/>
              </w:rPr>
              <w:t xml:space="preserve"> Spor</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19404</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 xml:space="preserve">Taşkıran </w:t>
            </w:r>
            <w:proofErr w:type="spellStart"/>
            <w:r w:rsidRPr="00F414A9">
              <w:rPr>
                <w:rFonts w:ascii="Times New Roman" w:eastAsia="Times New Roman" w:hAnsi="Times New Roman" w:cs="Times New Roman"/>
                <w:color w:val="000000"/>
                <w:sz w:val="18"/>
                <w:lang w:eastAsia="tr-TR"/>
              </w:rPr>
              <w:t>Samsungücü</w:t>
            </w:r>
            <w:proofErr w:type="spellEnd"/>
            <w:r w:rsidRPr="00F414A9">
              <w:rPr>
                <w:rFonts w:ascii="Times New Roman" w:eastAsia="Times New Roman" w:hAnsi="Times New Roman" w:cs="Times New Roman"/>
                <w:color w:val="000000"/>
                <w:sz w:val="18"/>
                <w:lang w:eastAsia="tr-TR"/>
              </w:rPr>
              <w:t xml:space="preserve">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18746</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S.paşa</w:t>
            </w:r>
            <w:proofErr w:type="spellEnd"/>
            <w:r w:rsidRPr="00F414A9">
              <w:rPr>
                <w:rFonts w:ascii="Times New Roman" w:eastAsia="Times New Roman" w:hAnsi="Times New Roman" w:cs="Times New Roman"/>
                <w:color w:val="000000"/>
                <w:sz w:val="18"/>
                <w:lang w:eastAsia="tr-TR"/>
              </w:rPr>
              <w:t xml:space="preserve"> Namık Kemal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14508</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 xml:space="preserve">Çorlu </w:t>
            </w:r>
            <w:proofErr w:type="spellStart"/>
            <w:r w:rsidRPr="00F414A9">
              <w:rPr>
                <w:rFonts w:ascii="Times New Roman" w:eastAsia="Times New Roman" w:hAnsi="Times New Roman" w:cs="Times New Roman"/>
                <w:color w:val="000000"/>
                <w:sz w:val="18"/>
                <w:lang w:eastAsia="tr-TR"/>
              </w:rPr>
              <w:t>Bld</w:t>
            </w:r>
            <w:proofErr w:type="spellEnd"/>
            <w:r w:rsidRPr="00F414A9">
              <w:rPr>
                <w:rFonts w:ascii="Times New Roman" w:eastAsia="Times New Roman" w:hAnsi="Times New Roman" w:cs="Times New Roman"/>
                <w:color w:val="000000"/>
                <w:sz w:val="18"/>
                <w:lang w:eastAsia="tr-TR"/>
              </w:rPr>
              <w:t>. Futbol</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16596</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Kapaklı Kartal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44</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Tekirdağ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11578</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Çorlu Spor 1947</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13328</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Kapaklı Site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17165</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Tekirdağ Adalet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11585</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 xml:space="preserve">Ergene </w:t>
            </w:r>
            <w:proofErr w:type="spellStart"/>
            <w:r w:rsidRPr="00F414A9">
              <w:rPr>
                <w:rFonts w:ascii="Times New Roman" w:eastAsia="Times New Roman" w:hAnsi="Times New Roman" w:cs="Times New Roman"/>
                <w:color w:val="000000"/>
                <w:sz w:val="18"/>
                <w:lang w:eastAsia="tr-TR"/>
              </w:rPr>
              <w:t>Velimeşe</w:t>
            </w:r>
            <w:proofErr w:type="spellEnd"/>
            <w:r w:rsidRPr="00F414A9">
              <w:rPr>
                <w:rFonts w:ascii="Times New Roman" w:eastAsia="Times New Roman" w:hAnsi="Times New Roman" w:cs="Times New Roman"/>
                <w:color w:val="000000"/>
                <w:sz w:val="18"/>
                <w:lang w:eastAsia="tr-TR"/>
              </w:rPr>
              <w:t xml:space="preserve"> Spor</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11589</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Kapaklı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19173</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Aslan Yıldız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14523</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Sağlık Spor</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11588</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Büyük Yoncalı</w:t>
            </w:r>
            <w:r w:rsidR="008B3247">
              <w:rPr>
                <w:rFonts w:ascii="Times New Roman" w:eastAsia="Times New Roman" w:hAnsi="Times New Roman" w:cs="Times New Roman"/>
                <w:color w:val="000000"/>
                <w:sz w:val="18"/>
                <w:lang w:eastAsia="tr-TR"/>
              </w:rPr>
              <w:t xml:space="preserve"> </w:t>
            </w:r>
            <w:r w:rsidRPr="00F414A9">
              <w:rPr>
                <w:rFonts w:ascii="Times New Roman" w:eastAsia="Times New Roman" w:hAnsi="Times New Roman" w:cs="Times New Roman"/>
                <w:color w:val="000000"/>
                <w:sz w:val="18"/>
                <w:lang w:eastAsia="tr-TR"/>
              </w:rPr>
              <w:t xml:space="preserve">spor </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11572</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Şarköy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18160</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Ergene Spor</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17488</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Tekirdağ Marmara Spor</w:t>
            </w:r>
          </w:p>
        </w:tc>
      </w:tr>
      <w:tr w:rsidR="00F414A9" w:rsidRPr="00F414A9" w:rsidTr="00F414A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11566</w:t>
            </w:r>
          </w:p>
        </w:tc>
        <w:tc>
          <w:tcPr>
            <w:tcW w:w="24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M.Ereğli</w:t>
            </w:r>
            <w:proofErr w:type="spellEnd"/>
            <w:r w:rsidRPr="00F414A9">
              <w:rPr>
                <w:rFonts w:ascii="Times New Roman" w:eastAsia="Times New Roman" w:hAnsi="Times New Roman" w:cs="Times New Roman"/>
                <w:color w:val="000000"/>
                <w:sz w:val="18"/>
                <w:lang w:eastAsia="tr-TR"/>
              </w:rPr>
              <w:t xml:space="preserve"> Belediyesi Spor</w:t>
            </w:r>
          </w:p>
        </w:tc>
        <w:tc>
          <w:tcPr>
            <w:tcW w:w="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16882</w:t>
            </w:r>
          </w:p>
        </w:tc>
        <w:tc>
          <w:tcPr>
            <w:tcW w:w="228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Ç.Köy</w:t>
            </w:r>
            <w:proofErr w:type="spellEnd"/>
            <w:r w:rsidRPr="00F414A9">
              <w:rPr>
                <w:rFonts w:ascii="Times New Roman" w:eastAsia="Times New Roman" w:hAnsi="Times New Roman" w:cs="Times New Roman"/>
                <w:color w:val="000000"/>
                <w:sz w:val="18"/>
                <w:lang w:eastAsia="tr-TR"/>
              </w:rPr>
              <w:t xml:space="preserve"> 1923 Spor</w:t>
            </w:r>
          </w:p>
        </w:tc>
        <w:tc>
          <w:tcPr>
            <w:tcW w:w="100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17535</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Çerkezgücü</w:t>
            </w:r>
            <w:proofErr w:type="spellEnd"/>
            <w:r w:rsidRPr="00F414A9">
              <w:rPr>
                <w:rFonts w:ascii="Times New Roman" w:eastAsia="Times New Roman" w:hAnsi="Times New Roman" w:cs="Times New Roman"/>
                <w:color w:val="000000"/>
                <w:sz w:val="18"/>
                <w:lang w:eastAsia="tr-TR"/>
              </w:rPr>
              <w:t xml:space="preserve"> Spor</w:t>
            </w:r>
          </w:p>
        </w:tc>
      </w:tr>
      <w:tr w:rsidR="00F414A9" w:rsidRPr="00F414A9" w:rsidTr="00F414A9">
        <w:trPr>
          <w:trHeight w:val="300"/>
        </w:trPr>
        <w:tc>
          <w:tcPr>
            <w:tcW w:w="900" w:type="dxa"/>
            <w:tcBorders>
              <w:top w:val="nil"/>
              <w:left w:val="nil"/>
              <w:bottom w:val="nil"/>
              <w:right w:val="nil"/>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
        </w:tc>
        <w:tc>
          <w:tcPr>
            <w:tcW w:w="2460" w:type="dxa"/>
            <w:tcBorders>
              <w:top w:val="nil"/>
              <w:left w:val="nil"/>
              <w:bottom w:val="nil"/>
              <w:right w:val="nil"/>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sz w:val="16"/>
                <w:szCs w:val="20"/>
                <w:lang w:eastAsia="tr-TR"/>
              </w:rPr>
            </w:pPr>
          </w:p>
        </w:tc>
        <w:tc>
          <w:tcPr>
            <w:tcW w:w="860" w:type="dxa"/>
            <w:tcBorders>
              <w:top w:val="nil"/>
              <w:left w:val="nil"/>
              <w:bottom w:val="nil"/>
              <w:right w:val="nil"/>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sz w:val="16"/>
                <w:szCs w:val="20"/>
                <w:lang w:eastAsia="tr-TR"/>
              </w:rPr>
            </w:pPr>
          </w:p>
        </w:tc>
        <w:tc>
          <w:tcPr>
            <w:tcW w:w="2280" w:type="dxa"/>
            <w:tcBorders>
              <w:top w:val="nil"/>
              <w:left w:val="nil"/>
              <w:bottom w:val="nil"/>
              <w:right w:val="nil"/>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sz w:val="16"/>
                <w:szCs w:val="20"/>
                <w:lang w:eastAsia="tr-TR"/>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jc w:val="center"/>
              <w:rPr>
                <w:rFonts w:ascii="Times New Roman" w:eastAsia="Times New Roman" w:hAnsi="Times New Roman" w:cs="Times New Roman"/>
                <w:color w:val="000000"/>
                <w:sz w:val="18"/>
                <w:lang w:eastAsia="tr-TR"/>
              </w:rPr>
            </w:pPr>
            <w:r w:rsidRPr="00F414A9">
              <w:rPr>
                <w:rFonts w:ascii="Times New Roman" w:eastAsia="Times New Roman" w:hAnsi="Times New Roman" w:cs="Times New Roman"/>
                <w:color w:val="000000"/>
                <w:sz w:val="18"/>
                <w:lang w:eastAsia="tr-TR"/>
              </w:rPr>
              <w:t>14522</w:t>
            </w:r>
          </w:p>
        </w:tc>
        <w:tc>
          <w:tcPr>
            <w:tcW w:w="2860" w:type="dxa"/>
            <w:tcBorders>
              <w:top w:val="nil"/>
              <w:left w:val="nil"/>
              <w:bottom w:val="single" w:sz="4" w:space="0" w:color="auto"/>
              <w:right w:val="single" w:sz="4" w:space="0" w:color="auto"/>
            </w:tcBorders>
            <w:shd w:val="clear" w:color="auto" w:fill="auto"/>
            <w:noWrap/>
            <w:vAlign w:val="bottom"/>
            <w:hideMark/>
          </w:tcPr>
          <w:p w:rsidR="00F414A9" w:rsidRPr="00F414A9" w:rsidRDefault="00F414A9" w:rsidP="00F414A9">
            <w:pPr>
              <w:spacing w:after="0" w:line="240" w:lineRule="auto"/>
              <w:rPr>
                <w:rFonts w:ascii="Times New Roman" w:eastAsia="Times New Roman" w:hAnsi="Times New Roman" w:cs="Times New Roman"/>
                <w:color w:val="000000"/>
                <w:sz w:val="18"/>
                <w:lang w:eastAsia="tr-TR"/>
              </w:rPr>
            </w:pPr>
            <w:proofErr w:type="spellStart"/>
            <w:r w:rsidRPr="00F414A9">
              <w:rPr>
                <w:rFonts w:ascii="Times New Roman" w:eastAsia="Times New Roman" w:hAnsi="Times New Roman" w:cs="Times New Roman"/>
                <w:color w:val="000000"/>
                <w:sz w:val="18"/>
                <w:lang w:eastAsia="tr-TR"/>
              </w:rPr>
              <w:t>Fevzipaşa</w:t>
            </w:r>
            <w:proofErr w:type="spellEnd"/>
            <w:r w:rsidR="008B3247">
              <w:rPr>
                <w:rFonts w:ascii="Times New Roman" w:eastAsia="Times New Roman" w:hAnsi="Times New Roman" w:cs="Times New Roman"/>
                <w:color w:val="000000"/>
                <w:sz w:val="18"/>
                <w:lang w:eastAsia="tr-TR"/>
              </w:rPr>
              <w:t xml:space="preserve"> </w:t>
            </w:r>
            <w:r w:rsidRPr="00F414A9">
              <w:rPr>
                <w:rFonts w:ascii="Times New Roman" w:eastAsia="Times New Roman" w:hAnsi="Times New Roman" w:cs="Times New Roman"/>
                <w:color w:val="000000"/>
                <w:sz w:val="18"/>
                <w:lang w:eastAsia="tr-TR"/>
              </w:rPr>
              <w:t>spor</w:t>
            </w:r>
          </w:p>
        </w:tc>
      </w:tr>
    </w:tbl>
    <w:p w:rsidR="00D75FBB" w:rsidRPr="0007515C" w:rsidRDefault="00D75FBB" w:rsidP="00D75FBB">
      <w:pPr>
        <w:pStyle w:val="NoSpacing"/>
        <w:ind w:left="360"/>
        <w:jc w:val="both"/>
        <w:rPr>
          <w:rFonts w:ascii="Times New Roman" w:hAnsi="Times New Roman" w:cs="Times New Roman"/>
          <w:sz w:val="16"/>
          <w:szCs w:val="20"/>
        </w:rPr>
      </w:pPr>
    </w:p>
    <w:p w:rsidR="00D75FBB" w:rsidRDefault="00D75FBB" w:rsidP="00D75FBB">
      <w:pPr>
        <w:pStyle w:val="NoSpacing"/>
        <w:ind w:left="360"/>
        <w:jc w:val="both"/>
        <w:rPr>
          <w:rFonts w:ascii="Times New Roman" w:hAnsi="Times New Roman" w:cs="Times New Roman"/>
          <w:sz w:val="20"/>
          <w:szCs w:val="20"/>
        </w:rPr>
      </w:pPr>
    </w:p>
    <w:p w:rsidR="00D75FBB" w:rsidRPr="00D75FBB" w:rsidRDefault="00D75FBB" w:rsidP="00D75FBB">
      <w:pPr>
        <w:pStyle w:val="NoSpacing"/>
        <w:ind w:left="360"/>
        <w:jc w:val="both"/>
        <w:rPr>
          <w:rFonts w:ascii="Times New Roman" w:hAnsi="Times New Roman" w:cs="Times New Roman"/>
          <w:sz w:val="20"/>
          <w:szCs w:val="20"/>
        </w:rPr>
      </w:pPr>
    </w:p>
    <w:p w:rsidR="00D75FBB" w:rsidRPr="00D75FBB" w:rsidRDefault="00D75FBB" w:rsidP="00D75FBB">
      <w:pPr>
        <w:pStyle w:val="NoSpacing"/>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Müsabakalarda galibiyete 3 puan, beraberliğe 1 puan ve mağlubiyete 0 puan verilmesine,</w:t>
      </w:r>
    </w:p>
    <w:p w:rsidR="00D75FBB" w:rsidRPr="00D75FBB" w:rsidRDefault="00D75FBB" w:rsidP="00D75FBB">
      <w:pPr>
        <w:pStyle w:val="NoSpacing"/>
        <w:jc w:val="both"/>
        <w:rPr>
          <w:rFonts w:ascii="Times New Roman" w:hAnsi="Times New Roman" w:cs="Times New Roman"/>
          <w:sz w:val="20"/>
          <w:szCs w:val="20"/>
        </w:rPr>
      </w:pP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U16 Ligi müsabakalarında 2009, 2010 doğumlu futbolcular oynayabilir. </w:t>
      </w: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2011 doğumlu en fazla 2 (iki ) futbolcu müsabaka isim listesine yazılabilir.</w:t>
      </w: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2012 ve daha küçük doğumlular oynayamaz. </w:t>
      </w:r>
    </w:p>
    <w:p w:rsidR="00D75FBB" w:rsidRPr="00D75FBB" w:rsidRDefault="00D75FBB" w:rsidP="00D75FBB">
      <w:pPr>
        <w:pStyle w:val="NoSpacing"/>
        <w:ind w:left="360"/>
        <w:jc w:val="both"/>
        <w:rPr>
          <w:rFonts w:ascii="Times New Roman" w:hAnsi="Times New Roman" w:cs="Times New Roman"/>
          <w:sz w:val="20"/>
          <w:szCs w:val="20"/>
        </w:rPr>
      </w:pP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U16 Liginde; </w:t>
      </w: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Oyuncu sayısı </w:t>
      </w:r>
      <w:r w:rsidRPr="00D75FBB">
        <w:rPr>
          <w:rFonts w:ascii="Times New Roman" w:hAnsi="Times New Roman" w:cs="Times New Roman"/>
          <w:sz w:val="20"/>
          <w:szCs w:val="20"/>
        </w:rPr>
        <w:tab/>
      </w:r>
      <w:r w:rsidRPr="00D75FBB">
        <w:rPr>
          <w:rFonts w:ascii="Times New Roman" w:hAnsi="Times New Roman" w:cs="Times New Roman"/>
          <w:sz w:val="20"/>
          <w:szCs w:val="20"/>
        </w:rPr>
        <w:tab/>
        <w:t xml:space="preserve">11 </w:t>
      </w: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Yedek oyuncu sayısı</w:t>
      </w:r>
      <w:r w:rsidRPr="00D75FBB">
        <w:rPr>
          <w:rFonts w:ascii="Times New Roman" w:hAnsi="Times New Roman" w:cs="Times New Roman"/>
          <w:sz w:val="20"/>
          <w:szCs w:val="20"/>
        </w:rPr>
        <w:tab/>
      </w:r>
      <w:r>
        <w:rPr>
          <w:rFonts w:ascii="Times New Roman" w:hAnsi="Times New Roman" w:cs="Times New Roman"/>
          <w:sz w:val="20"/>
          <w:szCs w:val="20"/>
        </w:rPr>
        <w:tab/>
      </w:r>
      <w:r w:rsidRPr="00D75FBB">
        <w:rPr>
          <w:rFonts w:ascii="Times New Roman" w:hAnsi="Times New Roman" w:cs="Times New Roman"/>
          <w:sz w:val="20"/>
          <w:szCs w:val="20"/>
        </w:rPr>
        <w:t xml:space="preserve"> 7 </w:t>
      </w: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Oyuncu değişikliği sayısı </w:t>
      </w:r>
      <w:r w:rsidRPr="00D75FBB">
        <w:rPr>
          <w:rFonts w:ascii="Times New Roman" w:hAnsi="Times New Roman" w:cs="Times New Roman"/>
          <w:sz w:val="20"/>
          <w:szCs w:val="20"/>
        </w:rPr>
        <w:tab/>
        <w:t>5</w:t>
      </w: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 Saha ve kale ölçüsü </w:t>
      </w:r>
      <w:r w:rsidRPr="00D75FBB">
        <w:rPr>
          <w:rFonts w:ascii="Times New Roman" w:hAnsi="Times New Roman" w:cs="Times New Roman"/>
          <w:sz w:val="20"/>
          <w:szCs w:val="20"/>
        </w:rPr>
        <w:tab/>
      </w:r>
      <w:r>
        <w:rPr>
          <w:rFonts w:ascii="Times New Roman" w:hAnsi="Times New Roman" w:cs="Times New Roman"/>
          <w:sz w:val="20"/>
          <w:szCs w:val="20"/>
        </w:rPr>
        <w:tab/>
      </w:r>
      <w:r w:rsidRPr="00D75FBB">
        <w:rPr>
          <w:rFonts w:ascii="Times New Roman" w:hAnsi="Times New Roman" w:cs="Times New Roman"/>
          <w:sz w:val="20"/>
          <w:szCs w:val="20"/>
        </w:rPr>
        <w:t xml:space="preserve">Normal </w:t>
      </w: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Müsabaka süresi </w:t>
      </w:r>
      <w:r w:rsidRPr="00D75FBB">
        <w:rPr>
          <w:rFonts w:ascii="Times New Roman" w:hAnsi="Times New Roman" w:cs="Times New Roman"/>
          <w:sz w:val="20"/>
          <w:szCs w:val="20"/>
        </w:rPr>
        <w:tab/>
      </w:r>
      <w:r w:rsidRPr="00D75FBB">
        <w:rPr>
          <w:rFonts w:ascii="Times New Roman" w:hAnsi="Times New Roman" w:cs="Times New Roman"/>
          <w:sz w:val="20"/>
          <w:szCs w:val="20"/>
        </w:rPr>
        <w:tab/>
        <w:t xml:space="preserve">2 x 40 dakika </w:t>
      </w: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Uzatma süresi </w:t>
      </w:r>
      <w:r w:rsidRPr="00D75FBB">
        <w:rPr>
          <w:rFonts w:ascii="Times New Roman" w:hAnsi="Times New Roman" w:cs="Times New Roman"/>
          <w:sz w:val="20"/>
          <w:szCs w:val="20"/>
        </w:rPr>
        <w:tab/>
      </w:r>
      <w:r w:rsidRPr="00D75FBB">
        <w:rPr>
          <w:rFonts w:ascii="Times New Roman" w:hAnsi="Times New Roman" w:cs="Times New Roman"/>
          <w:sz w:val="20"/>
          <w:szCs w:val="20"/>
        </w:rPr>
        <w:tab/>
        <w:t>Uzatma yoktur.  Direkt penaltı vuruşları ile sonuç alınır</w:t>
      </w:r>
    </w:p>
    <w:p w:rsidR="00D75FBB" w:rsidRPr="00D75FBB" w:rsidRDefault="00D75FBB" w:rsidP="00D75FBB">
      <w:pPr>
        <w:pStyle w:val="NoSpacing"/>
        <w:ind w:left="360"/>
        <w:jc w:val="both"/>
        <w:rPr>
          <w:rFonts w:ascii="Times New Roman" w:hAnsi="Times New Roman" w:cs="Times New Roman"/>
          <w:sz w:val="20"/>
          <w:szCs w:val="20"/>
        </w:rPr>
      </w:pPr>
    </w:p>
    <w:p w:rsidR="00D75FBB" w:rsidRPr="00D75FBB" w:rsidRDefault="00D75FBB" w:rsidP="008B4668">
      <w:pPr>
        <w:pStyle w:val="NoSpacing"/>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 xml:space="preserve">Grubunda ilk sırayı alan toplamda 6(Altı ) takım </w:t>
      </w:r>
      <w:proofErr w:type="spellStart"/>
      <w:r w:rsidRPr="00D75FBB">
        <w:rPr>
          <w:rFonts w:ascii="Times New Roman" w:hAnsi="Times New Roman" w:cs="Times New Roman"/>
          <w:sz w:val="20"/>
          <w:szCs w:val="20"/>
        </w:rPr>
        <w:t>play</w:t>
      </w:r>
      <w:proofErr w:type="spellEnd"/>
      <w:r w:rsidRPr="00D75FBB">
        <w:rPr>
          <w:rFonts w:ascii="Times New Roman" w:hAnsi="Times New Roman" w:cs="Times New Roman"/>
          <w:sz w:val="20"/>
          <w:szCs w:val="20"/>
        </w:rPr>
        <w:t xml:space="preserve"> </w:t>
      </w:r>
      <w:proofErr w:type="spellStart"/>
      <w:r w:rsidRPr="00D75FBB">
        <w:rPr>
          <w:rFonts w:ascii="Times New Roman" w:hAnsi="Times New Roman" w:cs="Times New Roman"/>
          <w:sz w:val="20"/>
          <w:szCs w:val="20"/>
        </w:rPr>
        <w:t>off</w:t>
      </w:r>
      <w:proofErr w:type="spellEnd"/>
      <w:r w:rsidRPr="00D75FBB">
        <w:rPr>
          <w:rFonts w:ascii="Times New Roman" w:hAnsi="Times New Roman" w:cs="Times New Roman"/>
          <w:sz w:val="20"/>
          <w:szCs w:val="20"/>
        </w:rPr>
        <w:t xml:space="preserve"> grubuna yükseltilmesine, </w:t>
      </w:r>
    </w:p>
    <w:p w:rsidR="00D75FBB" w:rsidRPr="00D75FBB" w:rsidRDefault="00D75FBB" w:rsidP="00D75FBB">
      <w:pPr>
        <w:pStyle w:val="NoSpacing"/>
        <w:ind w:left="360"/>
        <w:jc w:val="both"/>
        <w:rPr>
          <w:rFonts w:ascii="Times New Roman" w:hAnsi="Times New Roman" w:cs="Times New Roman"/>
          <w:sz w:val="20"/>
          <w:szCs w:val="20"/>
        </w:rPr>
      </w:pPr>
      <w:r w:rsidRPr="00D75FBB">
        <w:rPr>
          <w:rFonts w:ascii="Times New Roman" w:hAnsi="Times New Roman" w:cs="Times New Roman"/>
          <w:sz w:val="20"/>
          <w:szCs w:val="20"/>
        </w:rPr>
        <w:t xml:space="preserve">Play </w:t>
      </w:r>
      <w:proofErr w:type="spellStart"/>
      <w:r w:rsidRPr="00D75FBB">
        <w:rPr>
          <w:rFonts w:ascii="Times New Roman" w:hAnsi="Times New Roman" w:cs="Times New Roman"/>
          <w:sz w:val="20"/>
          <w:szCs w:val="20"/>
        </w:rPr>
        <w:t>Off</w:t>
      </w:r>
      <w:proofErr w:type="spellEnd"/>
      <w:r w:rsidRPr="00D75FBB">
        <w:rPr>
          <w:rFonts w:ascii="Times New Roman" w:hAnsi="Times New Roman" w:cs="Times New Roman"/>
          <w:sz w:val="20"/>
          <w:szCs w:val="20"/>
        </w:rPr>
        <w:t xml:space="preserve"> Grubu 6 (altı) takımın katılımı ile çift devreli lig usulüne göre hafta içi de </w:t>
      </w:r>
      <w:proofErr w:type="gramStart"/>
      <w:r w:rsidRPr="00D75FBB">
        <w:rPr>
          <w:rFonts w:ascii="Times New Roman" w:hAnsi="Times New Roman" w:cs="Times New Roman"/>
          <w:sz w:val="20"/>
          <w:szCs w:val="20"/>
        </w:rPr>
        <w:t>dahil</w:t>
      </w:r>
      <w:proofErr w:type="gramEnd"/>
      <w:r w:rsidRPr="00D75FBB">
        <w:rPr>
          <w:rFonts w:ascii="Times New Roman" w:hAnsi="Times New Roman" w:cs="Times New Roman"/>
          <w:sz w:val="20"/>
          <w:szCs w:val="20"/>
        </w:rPr>
        <w:t xml:space="preserve"> olmak üzere oynatılır. Müsabakalar sonunda, en çok puanı alan ilk iki takım Türkiye Şampiyonasına katılır. Puan ve averajları eşit olan takımların belirlenmesine iki takım arasında seri penaltı atışları yapılmak sureti ile Türkiye şampiyonasına gidecek takım belirlenir. </w:t>
      </w:r>
    </w:p>
    <w:p w:rsidR="00D75FBB" w:rsidRPr="00D75FBB" w:rsidRDefault="00D75FBB" w:rsidP="00D75FBB">
      <w:pPr>
        <w:pStyle w:val="NoSpacing"/>
        <w:ind w:left="360"/>
        <w:jc w:val="both"/>
        <w:rPr>
          <w:rFonts w:ascii="Times New Roman" w:hAnsi="Times New Roman" w:cs="Times New Roman"/>
          <w:sz w:val="20"/>
          <w:szCs w:val="20"/>
        </w:rPr>
      </w:pPr>
    </w:p>
    <w:p w:rsidR="00D75FBB" w:rsidRPr="00D75FBB" w:rsidRDefault="00D75FBB" w:rsidP="00D75FBB">
      <w:pPr>
        <w:pStyle w:val="NoSpacing"/>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 xml:space="preserve">Statüde belirtilmeyen konularda Türkiye Futbol Federasyonu 2024-2025 Sezonu Amatör Futbol liglerinde uygulanacak esaslar kitapçığı esas alınacaktır. </w:t>
      </w:r>
    </w:p>
    <w:p w:rsidR="00D75FBB" w:rsidRPr="00D75FBB" w:rsidRDefault="00D75FBB" w:rsidP="00D75FBB">
      <w:pPr>
        <w:pStyle w:val="NoSpacing"/>
        <w:jc w:val="both"/>
        <w:rPr>
          <w:rFonts w:ascii="Times New Roman" w:hAnsi="Times New Roman" w:cs="Times New Roman"/>
          <w:sz w:val="20"/>
          <w:szCs w:val="20"/>
        </w:rPr>
      </w:pPr>
    </w:p>
    <w:p w:rsidR="00D75FBB" w:rsidRPr="00D75FBB" w:rsidRDefault="00D75FBB" w:rsidP="00D75FBB">
      <w:pPr>
        <w:pStyle w:val="NoSpacing"/>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 xml:space="preserve">Futbol Müsabaka Talimatının 49.Maddesi gereği müsabakaları Tertip ve Tanzim etmeye İl Tertip Komitesi yetkilidir. </w:t>
      </w:r>
    </w:p>
    <w:p w:rsidR="00D75FBB" w:rsidRPr="00D75FBB" w:rsidRDefault="00D75FBB" w:rsidP="00D75FBB">
      <w:pPr>
        <w:pStyle w:val="ListParagraph"/>
        <w:rPr>
          <w:rFonts w:ascii="Times New Roman" w:hAnsi="Times New Roman" w:cs="Times New Roman"/>
          <w:sz w:val="20"/>
          <w:szCs w:val="20"/>
        </w:rPr>
      </w:pPr>
    </w:p>
    <w:p w:rsidR="00D75FBB" w:rsidRPr="00D75FBB" w:rsidRDefault="00D75FBB" w:rsidP="00D75FBB">
      <w:pPr>
        <w:pStyle w:val="NoSpacing"/>
        <w:numPr>
          <w:ilvl w:val="0"/>
          <w:numId w:val="1"/>
        </w:numPr>
        <w:jc w:val="both"/>
        <w:rPr>
          <w:rFonts w:ascii="Times New Roman" w:hAnsi="Times New Roman" w:cs="Times New Roman"/>
          <w:sz w:val="20"/>
          <w:szCs w:val="20"/>
        </w:rPr>
      </w:pPr>
      <w:r w:rsidRPr="00D75FBB">
        <w:rPr>
          <w:rFonts w:ascii="Times New Roman" w:hAnsi="Times New Roman" w:cs="Times New Roman"/>
          <w:sz w:val="20"/>
          <w:szCs w:val="20"/>
        </w:rPr>
        <w:t xml:space="preserve">İş bu statü Türkiye Futbol Federasyonunun onayından sonra yürürlüğe girer. </w:t>
      </w:r>
    </w:p>
    <w:p w:rsidR="00D75FBB" w:rsidRPr="00D75FBB" w:rsidRDefault="00D75FBB" w:rsidP="00D75FBB">
      <w:pPr>
        <w:pStyle w:val="NoSpacing"/>
        <w:jc w:val="both"/>
        <w:rPr>
          <w:rFonts w:ascii="Times New Roman" w:hAnsi="Times New Roman" w:cs="Times New Roman"/>
          <w:sz w:val="20"/>
          <w:szCs w:val="20"/>
        </w:rPr>
      </w:pPr>
    </w:p>
    <w:p w:rsidR="00D75FBB" w:rsidRPr="00D75FBB" w:rsidRDefault="00D75FBB" w:rsidP="00D75FBB">
      <w:pPr>
        <w:rPr>
          <w:rFonts w:ascii="Times New Roman" w:hAnsi="Times New Roman" w:cs="Times New Roman"/>
          <w:sz w:val="20"/>
          <w:szCs w:val="20"/>
        </w:rPr>
      </w:pPr>
    </w:p>
    <w:p w:rsidR="00D75FBB" w:rsidRPr="00D75FBB" w:rsidRDefault="00D75FBB" w:rsidP="00D75FBB">
      <w:pPr>
        <w:pStyle w:val="NoSpacing"/>
        <w:ind w:firstLine="360"/>
        <w:jc w:val="both"/>
        <w:rPr>
          <w:rFonts w:ascii="Times New Roman" w:hAnsi="Times New Roman" w:cs="Times New Roman"/>
          <w:sz w:val="20"/>
          <w:szCs w:val="20"/>
        </w:rPr>
      </w:pPr>
      <w:r w:rsidRPr="00D75FBB">
        <w:rPr>
          <w:rFonts w:ascii="Times New Roman" w:hAnsi="Times New Roman" w:cs="Times New Roman"/>
          <w:sz w:val="20"/>
          <w:szCs w:val="20"/>
        </w:rPr>
        <w:t>Zafer ÖGATLAR</w:t>
      </w:r>
      <w:r w:rsidRPr="00D75FBB">
        <w:rPr>
          <w:rFonts w:ascii="Times New Roman" w:hAnsi="Times New Roman" w:cs="Times New Roman"/>
          <w:sz w:val="20"/>
          <w:szCs w:val="20"/>
        </w:rPr>
        <w:tab/>
      </w:r>
      <w:r w:rsidRPr="00D75FBB">
        <w:rPr>
          <w:rFonts w:ascii="Times New Roman" w:hAnsi="Times New Roman" w:cs="Times New Roman"/>
          <w:sz w:val="20"/>
          <w:szCs w:val="20"/>
        </w:rPr>
        <w:tab/>
        <w:t>Meral KAYA</w:t>
      </w:r>
      <w:r w:rsidRPr="00D75FBB">
        <w:rPr>
          <w:rFonts w:ascii="Times New Roman" w:hAnsi="Times New Roman" w:cs="Times New Roman"/>
          <w:sz w:val="20"/>
          <w:szCs w:val="20"/>
        </w:rPr>
        <w:tab/>
      </w:r>
      <w:r w:rsidRPr="00D75FBB">
        <w:rPr>
          <w:rFonts w:ascii="Times New Roman" w:hAnsi="Times New Roman" w:cs="Times New Roman"/>
          <w:sz w:val="20"/>
          <w:szCs w:val="20"/>
        </w:rPr>
        <w:tab/>
        <w:t>Necdet ÇAKIR</w:t>
      </w:r>
      <w:r w:rsidRPr="00D75FBB">
        <w:rPr>
          <w:rFonts w:ascii="Times New Roman" w:hAnsi="Times New Roman" w:cs="Times New Roman"/>
          <w:sz w:val="20"/>
          <w:szCs w:val="20"/>
        </w:rPr>
        <w:tab/>
      </w:r>
      <w:r w:rsidRPr="00D75FBB">
        <w:rPr>
          <w:rFonts w:ascii="Times New Roman" w:hAnsi="Times New Roman" w:cs="Times New Roman"/>
          <w:sz w:val="20"/>
          <w:szCs w:val="20"/>
        </w:rPr>
        <w:tab/>
      </w:r>
      <w:r w:rsidRPr="00D75FBB">
        <w:rPr>
          <w:rFonts w:ascii="Times New Roman" w:hAnsi="Times New Roman" w:cs="Times New Roman"/>
          <w:sz w:val="20"/>
          <w:szCs w:val="20"/>
        </w:rPr>
        <w:tab/>
      </w:r>
      <w:bookmarkStart w:id="0" w:name="_GoBack"/>
      <w:bookmarkEnd w:id="0"/>
      <w:r w:rsidRPr="00D75FBB">
        <w:rPr>
          <w:rFonts w:ascii="Times New Roman" w:hAnsi="Times New Roman" w:cs="Times New Roman"/>
          <w:sz w:val="20"/>
          <w:szCs w:val="20"/>
        </w:rPr>
        <w:t>Sercan USTA</w:t>
      </w:r>
    </w:p>
    <w:p w:rsidR="00D75FBB" w:rsidRPr="00D75FBB" w:rsidRDefault="00D75FBB" w:rsidP="00D75FBB">
      <w:pPr>
        <w:pStyle w:val="NoSpacing"/>
        <w:ind w:firstLine="360"/>
        <w:jc w:val="both"/>
        <w:rPr>
          <w:rFonts w:ascii="Times New Roman" w:hAnsi="Times New Roman" w:cs="Times New Roman"/>
          <w:b/>
          <w:sz w:val="20"/>
          <w:szCs w:val="20"/>
        </w:rPr>
      </w:pPr>
      <w:r w:rsidRPr="00D75FBB">
        <w:rPr>
          <w:rFonts w:ascii="Times New Roman" w:hAnsi="Times New Roman" w:cs="Times New Roman"/>
          <w:b/>
          <w:sz w:val="20"/>
          <w:szCs w:val="20"/>
        </w:rPr>
        <w:t>İl Temsilcisi</w:t>
      </w:r>
      <w:r w:rsidRPr="00D75FBB">
        <w:rPr>
          <w:rFonts w:ascii="Times New Roman" w:hAnsi="Times New Roman" w:cs="Times New Roman"/>
          <w:sz w:val="20"/>
          <w:szCs w:val="20"/>
        </w:rPr>
        <w:tab/>
      </w:r>
      <w:r w:rsidRPr="00D75FBB">
        <w:rPr>
          <w:rFonts w:ascii="Times New Roman" w:hAnsi="Times New Roman" w:cs="Times New Roman"/>
          <w:sz w:val="20"/>
          <w:szCs w:val="20"/>
        </w:rPr>
        <w:tab/>
      </w:r>
      <w:r w:rsidRPr="00D75FBB">
        <w:rPr>
          <w:rFonts w:ascii="Times New Roman" w:hAnsi="Times New Roman" w:cs="Times New Roman"/>
          <w:sz w:val="20"/>
          <w:szCs w:val="20"/>
        </w:rPr>
        <w:tab/>
      </w:r>
      <w:r w:rsidRPr="00D75FBB">
        <w:rPr>
          <w:rFonts w:ascii="Times New Roman" w:hAnsi="Times New Roman" w:cs="Times New Roman"/>
          <w:b/>
          <w:sz w:val="20"/>
          <w:szCs w:val="20"/>
        </w:rPr>
        <w:t>ASKF Temsilcisi</w:t>
      </w:r>
      <w:r w:rsidRPr="00D75FBB">
        <w:rPr>
          <w:rFonts w:ascii="Times New Roman" w:hAnsi="Times New Roman" w:cs="Times New Roman"/>
          <w:sz w:val="20"/>
          <w:szCs w:val="20"/>
        </w:rPr>
        <w:tab/>
      </w:r>
      <w:r w:rsidRPr="00D75FBB">
        <w:rPr>
          <w:rFonts w:ascii="Times New Roman" w:hAnsi="Times New Roman" w:cs="Times New Roman"/>
          <w:b/>
          <w:sz w:val="20"/>
          <w:szCs w:val="20"/>
        </w:rPr>
        <w:t>TÜFAD Temsilcisi</w:t>
      </w:r>
      <w:r w:rsidRPr="00D75FBB">
        <w:rPr>
          <w:rFonts w:ascii="Times New Roman" w:hAnsi="Times New Roman" w:cs="Times New Roman"/>
          <w:b/>
          <w:sz w:val="20"/>
          <w:szCs w:val="20"/>
        </w:rPr>
        <w:tab/>
      </w:r>
      <w:r w:rsidRPr="00D75FBB">
        <w:rPr>
          <w:rFonts w:ascii="Times New Roman" w:hAnsi="Times New Roman" w:cs="Times New Roman"/>
          <w:b/>
          <w:sz w:val="20"/>
          <w:szCs w:val="20"/>
        </w:rPr>
        <w:tab/>
      </w:r>
      <w:proofErr w:type="gramStart"/>
      <w:r w:rsidRPr="00D75FBB">
        <w:rPr>
          <w:rFonts w:ascii="Times New Roman" w:hAnsi="Times New Roman" w:cs="Times New Roman"/>
          <w:b/>
          <w:sz w:val="20"/>
          <w:szCs w:val="20"/>
        </w:rPr>
        <w:t>Genç.ve</w:t>
      </w:r>
      <w:proofErr w:type="gramEnd"/>
      <w:r w:rsidRPr="00D75FBB">
        <w:rPr>
          <w:rFonts w:ascii="Times New Roman" w:hAnsi="Times New Roman" w:cs="Times New Roman"/>
          <w:b/>
          <w:sz w:val="20"/>
          <w:szCs w:val="20"/>
        </w:rPr>
        <w:t xml:space="preserve"> Spor İl  </w:t>
      </w:r>
      <w:proofErr w:type="spellStart"/>
      <w:r w:rsidRPr="00D75FBB">
        <w:rPr>
          <w:rFonts w:ascii="Times New Roman" w:hAnsi="Times New Roman" w:cs="Times New Roman"/>
          <w:b/>
          <w:sz w:val="20"/>
          <w:szCs w:val="20"/>
        </w:rPr>
        <w:t>Müd</w:t>
      </w:r>
      <w:proofErr w:type="spellEnd"/>
      <w:r w:rsidRPr="00D75FBB">
        <w:rPr>
          <w:rFonts w:ascii="Times New Roman" w:hAnsi="Times New Roman" w:cs="Times New Roman"/>
          <w:b/>
          <w:sz w:val="20"/>
          <w:szCs w:val="20"/>
        </w:rPr>
        <w:t xml:space="preserve">. </w:t>
      </w:r>
      <w:proofErr w:type="spellStart"/>
      <w:r w:rsidRPr="00D75FBB">
        <w:rPr>
          <w:rFonts w:ascii="Times New Roman" w:hAnsi="Times New Roman" w:cs="Times New Roman"/>
          <w:b/>
          <w:sz w:val="20"/>
          <w:szCs w:val="20"/>
        </w:rPr>
        <w:t>Tems</w:t>
      </w:r>
      <w:proofErr w:type="spellEnd"/>
      <w:r w:rsidRPr="00D75FBB">
        <w:rPr>
          <w:rFonts w:ascii="Times New Roman" w:hAnsi="Times New Roman" w:cs="Times New Roman"/>
          <w:b/>
          <w:sz w:val="20"/>
          <w:szCs w:val="20"/>
        </w:rPr>
        <w:t>.</w:t>
      </w:r>
    </w:p>
    <w:p w:rsidR="00D75FBB" w:rsidRPr="00D75FBB" w:rsidRDefault="00D75FBB" w:rsidP="00D75FBB">
      <w:pPr>
        <w:pStyle w:val="NoSpacing"/>
        <w:jc w:val="both"/>
        <w:rPr>
          <w:rFonts w:ascii="Times New Roman" w:hAnsi="Times New Roman" w:cs="Times New Roman"/>
          <w:b/>
          <w:sz w:val="20"/>
          <w:szCs w:val="20"/>
        </w:rPr>
      </w:pPr>
    </w:p>
    <w:p w:rsidR="00D75FBB" w:rsidRPr="00D75FBB" w:rsidRDefault="00D75FBB" w:rsidP="00D75FBB">
      <w:pPr>
        <w:pStyle w:val="NoSpacing"/>
        <w:jc w:val="both"/>
        <w:rPr>
          <w:rFonts w:ascii="Times New Roman" w:hAnsi="Times New Roman" w:cs="Times New Roman"/>
          <w:b/>
          <w:sz w:val="20"/>
          <w:szCs w:val="20"/>
        </w:rPr>
      </w:pPr>
    </w:p>
    <w:p w:rsidR="00D75FBB" w:rsidRPr="00D75FBB" w:rsidRDefault="00D75FBB" w:rsidP="00D75FBB">
      <w:pPr>
        <w:pStyle w:val="NoSpacing"/>
        <w:jc w:val="both"/>
        <w:rPr>
          <w:rFonts w:ascii="Times New Roman" w:hAnsi="Times New Roman" w:cs="Times New Roman"/>
          <w:b/>
          <w:sz w:val="20"/>
          <w:szCs w:val="20"/>
        </w:rPr>
      </w:pPr>
    </w:p>
    <w:p w:rsidR="00D75FBB" w:rsidRPr="00D75FBB" w:rsidRDefault="00D75FBB" w:rsidP="00D75FBB">
      <w:pPr>
        <w:pStyle w:val="NoSpacing"/>
        <w:jc w:val="both"/>
        <w:rPr>
          <w:rFonts w:ascii="Times New Roman" w:hAnsi="Times New Roman" w:cs="Times New Roman"/>
          <w:b/>
          <w:sz w:val="20"/>
          <w:szCs w:val="20"/>
        </w:rPr>
      </w:pPr>
      <w:r w:rsidRPr="00D75FBB">
        <w:rPr>
          <w:rFonts w:ascii="Times New Roman" w:hAnsi="Times New Roman" w:cs="Times New Roman"/>
          <w:b/>
          <w:sz w:val="20"/>
          <w:szCs w:val="20"/>
        </w:rPr>
        <w:t>Kamil DERTOP</w:t>
      </w:r>
      <w:r w:rsidRPr="00D75FBB">
        <w:rPr>
          <w:rFonts w:ascii="Times New Roman" w:hAnsi="Times New Roman" w:cs="Times New Roman"/>
          <w:b/>
          <w:sz w:val="20"/>
          <w:szCs w:val="20"/>
        </w:rPr>
        <w:tab/>
      </w:r>
      <w:r w:rsidRPr="00D75FBB">
        <w:rPr>
          <w:rFonts w:ascii="Times New Roman" w:hAnsi="Times New Roman" w:cs="Times New Roman"/>
          <w:b/>
          <w:sz w:val="20"/>
          <w:szCs w:val="20"/>
        </w:rPr>
        <w:tab/>
        <w:t>Bekir Ali EREN</w:t>
      </w:r>
      <w:r w:rsidRPr="00D75FBB">
        <w:rPr>
          <w:rFonts w:ascii="Times New Roman" w:hAnsi="Times New Roman" w:cs="Times New Roman"/>
          <w:b/>
          <w:sz w:val="20"/>
          <w:szCs w:val="20"/>
        </w:rPr>
        <w:tab/>
      </w:r>
      <w:r w:rsidRPr="00D75FBB">
        <w:rPr>
          <w:rFonts w:ascii="Times New Roman" w:hAnsi="Times New Roman" w:cs="Times New Roman"/>
          <w:b/>
          <w:sz w:val="20"/>
          <w:szCs w:val="20"/>
        </w:rPr>
        <w:tab/>
        <w:t>Mehmet SONSUZ</w:t>
      </w:r>
      <w:r w:rsidRPr="00D75FBB">
        <w:rPr>
          <w:rFonts w:ascii="Times New Roman" w:hAnsi="Times New Roman" w:cs="Times New Roman"/>
          <w:b/>
          <w:sz w:val="20"/>
          <w:szCs w:val="20"/>
        </w:rPr>
        <w:tab/>
        <w:t>Mehmet GÖRGÜN</w:t>
      </w:r>
      <w:r w:rsidRPr="00D75FBB">
        <w:rPr>
          <w:rFonts w:ascii="Times New Roman" w:hAnsi="Times New Roman" w:cs="Times New Roman"/>
          <w:b/>
          <w:sz w:val="20"/>
          <w:szCs w:val="20"/>
        </w:rPr>
        <w:tab/>
        <w:t>Ramazan ERKEN</w:t>
      </w:r>
    </w:p>
    <w:p w:rsidR="00D75FBB" w:rsidRPr="00D75FBB" w:rsidRDefault="00D75FBB" w:rsidP="00D75FBB">
      <w:pPr>
        <w:rPr>
          <w:rFonts w:ascii="Times New Roman" w:hAnsi="Times New Roman" w:cs="Times New Roman"/>
          <w:sz w:val="20"/>
          <w:szCs w:val="20"/>
        </w:rPr>
      </w:pPr>
      <w:r w:rsidRPr="00D75FBB">
        <w:rPr>
          <w:rFonts w:ascii="Times New Roman" w:hAnsi="Times New Roman" w:cs="Times New Roman"/>
          <w:b/>
          <w:sz w:val="20"/>
          <w:szCs w:val="20"/>
        </w:rPr>
        <w:t xml:space="preserve">FFHGD Temsilcisi </w:t>
      </w:r>
      <w:r w:rsidRPr="00D75FBB">
        <w:rPr>
          <w:rFonts w:ascii="Times New Roman" w:hAnsi="Times New Roman" w:cs="Times New Roman"/>
          <w:b/>
          <w:sz w:val="20"/>
          <w:szCs w:val="20"/>
        </w:rPr>
        <w:tab/>
      </w:r>
      <w:r w:rsidRPr="00D75FBB">
        <w:rPr>
          <w:rFonts w:ascii="Times New Roman" w:hAnsi="Times New Roman" w:cs="Times New Roman"/>
          <w:b/>
          <w:sz w:val="20"/>
          <w:szCs w:val="20"/>
        </w:rPr>
        <w:tab/>
        <w:t xml:space="preserve">Saha kom. </w:t>
      </w:r>
      <w:proofErr w:type="spellStart"/>
      <w:r w:rsidRPr="00D75FBB">
        <w:rPr>
          <w:rFonts w:ascii="Times New Roman" w:hAnsi="Times New Roman" w:cs="Times New Roman"/>
          <w:b/>
          <w:sz w:val="20"/>
          <w:szCs w:val="20"/>
        </w:rPr>
        <w:t>Dern</w:t>
      </w:r>
      <w:proofErr w:type="spellEnd"/>
      <w:r w:rsidRPr="00D75FBB">
        <w:rPr>
          <w:rFonts w:ascii="Times New Roman" w:hAnsi="Times New Roman" w:cs="Times New Roman"/>
          <w:b/>
          <w:sz w:val="20"/>
          <w:szCs w:val="20"/>
        </w:rPr>
        <w:t xml:space="preserve"> Tem</w:t>
      </w:r>
      <w:r w:rsidRPr="00D75FBB">
        <w:rPr>
          <w:rFonts w:ascii="Times New Roman" w:hAnsi="Times New Roman" w:cs="Times New Roman"/>
          <w:b/>
          <w:sz w:val="20"/>
          <w:szCs w:val="20"/>
        </w:rPr>
        <w:tab/>
        <w:t>Kulüp Temsilcisi</w:t>
      </w:r>
      <w:r w:rsidRPr="00D75FBB">
        <w:rPr>
          <w:rFonts w:ascii="Times New Roman" w:hAnsi="Times New Roman" w:cs="Times New Roman"/>
          <w:b/>
          <w:sz w:val="20"/>
          <w:szCs w:val="20"/>
        </w:rPr>
        <w:tab/>
        <w:t>Kulüp Temsilcisi</w:t>
      </w:r>
      <w:r w:rsidRPr="00D75FBB">
        <w:rPr>
          <w:rFonts w:ascii="Times New Roman" w:hAnsi="Times New Roman" w:cs="Times New Roman"/>
          <w:b/>
          <w:sz w:val="20"/>
          <w:szCs w:val="20"/>
        </w:rPr>
        <w:tab/>
        <w:t xml:space="preserve">Kulüp Temsilcisi   </w:t>
      </w:r>
    </w:p>
    <w:p w:rsidR="00D75FBB" w:rsidRDefault="00D75FBB"/>
    <w:p w:rsidR="00D75FBB" w:rsidRDefault="00D75FBB"/>
    <w:p w:rsidR="00D75FBB" w:rsidRDefault="00D75FBB"/>
    <w:sectPr w:rsidR="00D75FBB" w:rsidSect="00CE22D8">
      <w:pgSz w:w="11906" w:h="16838"/>
      <w:pgMar w:top="284"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6D"/>
    <w:rsid w:val="0007515C"/>
    <w:rsid w:val="0009406D"/>
    <w:rsid w:val="0066695F"/>
    <w:rsid w:val="008B3247"/>
    <w:rsid w:val="00D75FBB"/>
    <w:rsid w:val="00E41ECE"/>
    <w:rsid w:val="00E82C9D"/>
    <w:rsid w:val="00F07C98"/>
    <w:rsid w:val="00F41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3F70F-A0BD-4325-8C52-B72C73FA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FBB"/>
    <w:pPr>
      <w:spacing w:after="0" w:line="240" w:lineRule="auto"/>
    </w:pPr>
  </w:style>
  <w:style w:type="paragraph" w:styleId="ListParagraph">
    <w:name w:val="List Paragraph"/>
    <w:basedOn w:val="Normal"/>
    <w:uiPriority w:val="34"/>
    <w:qFormat/>
    <w:rsid w:val="00D75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372</Words>
  <Characters>2122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7</cp:revision>
  <dcterms:created xsi:type="dcterms:W3CDTF">2024-11-19T07:41:00Z</dcterms:created>
  <dcterms:modified xsi:type="dcterms:W3CDTF">2024-11-19T08:50:00Z</dcterms:modified>
</cp:coreProperties>
</file>