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F500B4">
        <w:rPr>
          <w:rFonts w:asciiTheme="majorHAnsi" w:hAnsiTheme="majorHAnsi"/>
          <w:b/>
          <w:sz w:val="20"/>
          <w:szCs w:val="20"/>
        </w:rPr>
        <w:t>13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B703B6">
        <w:rPr>
          <w:rFonts w:asciiTheme="majorHAnsi" w:hAnsiTheme="majorHAnsi"/>
          <w:b/>
          <w:sz w:val="20"/>
          <w:szCs w:val="20"/>
        </w:rPr>
        <w:t>12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C532AC">
        <w:rPr>
          <w:rFonts w:asciiTheme="majorHAnsi" w:hAnsiTheme="majorHAnsi"/>
          <w:b/>
          <w:sz w:val="20"/>
          <w:szCs w:val="20"/>
        </w:rPr>
        <w:t>2023</w:t>
      </w:r>
    </w:p>
    <w:p w:rsidR="00E9654B" w:rsidRDefault="00F500B4" w:rsidP="00C8528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12</w:t>
      </w:r>
    </w:p>
    <w:p w:rsidR="00F500B4" w:rsidRDefault="00F500B4" w:rsidP="00C8528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CA5F41" w:rsidRDefault="00DE53D1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F500B4">
        <w:rPr>
          <w:rFonts w:ascii="Cambria" w:hAnsi="Cambria" w:cs="Times New Roman"/>
          <w:sz w:val="20"/>
          <w:szCs w:val="20"/>
        </w:rPr>
        <w:t>10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B703B6">
        <w:rPr>
          <w:rFonts w:ascii="Cambria" w:hAnsi="Cambria" w:cs="Times New Roman"/>
          <w:sz w:val="20"/>
          <w:szCs w:val="20"/>
        </w:rPr>
        <w:t>Aralık</w:t>
      </w:r>
      <w:r w:rsidR="005B5417" w:rsidRPr="002D276D">
        <w:rPr>
          <w:rFonts w:ascii="Cambria" w:hAnsi="Cambria" w:cs="Times New Roman"/>
          <w:sz w:val="20"/>
          <w:szCs w:val="20"/>
        </w:rPr>
        <w:t xml:space="preserve"> </w:t>
      </w:r>
      <w:r w:rsidR="00C532AC" w:rsidRPr="002D276D">
        <w:rPr>
          <w:rFonts w:ascii="Cambria" w:hAnsi="Cambria" w:cs="Times New Roman"/>
          <w:sz w:val="20"/>
          <w:szCs w:val="20"/>
        </w:rPr>
        <w:t>2023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479F7">
        <w:rPr>
          <w:rFonts w:ascii="Cambria" w:hAnsi="Cambria" w:cs="Times New Roman"/>
          <w:sz w:val="20"/>
          <w:szCs w:val="20"/>
        </w:rPr>
        <w:tab/>
      </w:r>
      <w:r w:rsidR="004479F7">
        <w:rPr>
          <w:rFonts w:ascii="Cambria" w:hAnsi="Cambria" w:cs="Times New Roman"/>
          <w:sz w:val="20"/>
          <w:szCs w:val="20"/>
        </w:rPr>
        <w:tab/>
        <w:t>4-0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Eriklice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Zeytin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479F7">
        <w:rPr>
          <w:rFonts w:ascii="Cambria" w:hAnsi="Cambria" w:cs="Times New Roman"/>
          <w:sz w:val="20"/>
          <w:szCs w:val="20"/>
        </w:rPr>
        <w:tab/>
      </w:r>
      <w:r w:rsidR="004479F7">
        <w:rPr>
          <w:rFonts w:ascii="Cambria" w:hAnsi="Cambria" w:cs="Times New Roman"/>
          <w:sz w:val="20"/>
          <w:szCs w:val="20"/>
        </w:rPr>
        <w:tab/>
      </w:r>
      <w:r w:rsidR="004479F7">
        <w:rPr>
          <w:rFonts w:ascii="Cambria" w:hAnsi="Cambria" w:cs="Times New Roman"/>
          <w:sz w:val="20"/>
          <w:szCs w:val="20"/>
        </w:rPr>
        <w:tab/>
        <w:t>0-0</w:t>
      </w:r>
      <w:r w:rsidR="004479F7">
        <w:rPr>
          <w:rFonts w:ascii="Cambria" w:hAnsi="Cambria" w:cs="Times New Roman"/>
          <w:sz w:val="20"/>
          <w:szCs w:val="20"/>
        </w:rPr>
        <w:tab/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4479F7">
        <w:rPr>
          <w:rFonts w:ascii="Cambria" w:hAnsi="Cambria" w:cs="Times New Roman"/>
          <w:sz w:val="20"/>
          <w:szCs w:val="20"/>
        </w:rPr>
        <w:tab/>
      </w:r>
      <w:r w:rsidR="004479F7">
        <w:rPr>
          <w:rFonts w:ascii="Cambria" w:hAnsi="Cambria" w:cs="Times New Roman"/>
          <w:sz w:val="20"/>
          <w:szCs w:val="20"/>
        </w:rPr>
        <w:tab/>
        <w:t>4-1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Karacakılavuz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479F7">
        <w:rPr>
          <w:rFonts w:ascii="Cambria" w:hAnsi="Cambria" w:cs="Times New Roman"/>
          <w:sz w:val="20"/>
          <w:szCs w:val="20"/>
        </w:rPr>
        <w:tab/>
      </w:r>
      <w:r w:rsidR="004479F7">
        <w:rPr>
          <w:rFonts w:ascii="Cambria" w:hAnsi="Cambria" w:cs="Times New Roman"/>
          <w:sz w:val="20"/>
          <w:szCs w:val="20"/>
        </w:rPr>
        <w:tab/>
        <w:t>1-3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Rumeli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4479F7">
        <w:rPr>
          <w:rFonts w:ascii="Cambria" w:hAnsi="Cambria" w:cs="Times New Roman"/>
          <w:sz w:val="20"/>
          <w:szCs w:val="20"/>
        </w:rPr>
        <w:tab/>
      </w:r>
      <w:r w:rsidR="004479F7">
        <w:rPr>
          <w:rFonts w:ascii="Cambria" w:hAnsi="Cambria" w:cs="Times New Roman"/>
          <w:sz w:val="20"/>
          <w:szCs w:val="20"/>
        </w:rPr>
        <w:tab/>
        <w:t>3-1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Ferhadanlı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Kırkgöz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479F7">
        <w:rPr>
          <w:rFonts w:ascii="Cambria" w:hAnsi="Cambria" w:cs="Times New Roman"/>
          <w:sz w:val="20"/>
          <w:szCs w:val="20"/>
        </w:rPr>
        <w:tab/>
      </w:r>
      <w:r w:rsidR="004479F7">
        <w:rPr>
          <w:rFonts w:ascii="Cambria" w:hAnsi="Cambria" w:cs="Times New Roman"/>
          <w:sz w:val="20"/>
          <w:szCs w:val="20"/>
        </w:rPr>
        <w:tab/>
      </w:r>
      <w:r w:rsidR="001F1326">
        <w:rPr>
          <w:rFonts w:ascii="Cambria" w:hAnsi="Cambria" w:cs="Times New Roman"/>
          <w:sz w:val="20"/>
          <w:szCs w:val="20"/>
        </w:rPr>
        <w:t>2</w:t>
      </w:r>
      <w:r w:rsidR="00B51C8D">
        <w:rPr>
          <w:rFonts w:ascii="Cambria" w:hAnsi="Cambria" w:cs="Times New Roman"/>
          <w:sz w:val="20"/>
          <w:szCs w:val="20"/>
        </w:rPr>
        <w:t>-</w:t>
      </w:r>
      <w:r w:rsidR="001F1326">
        <w:rPr>
          <w:rFonts w:ascii="Cambria" w:hAnsi="Cambria" w:cs="Times New Roman"/>
          <w:sz w:val="20"/>
          <w:szCs w:val="20"/>
        </w:rPr>
        <w:t>1</w:t>
      </w:r>
      <w:r w:rsidR="001F1326">
        <w:rPr>
          <w:rFonts w:ascii="Cambria" w:hAnsi="Cambria" w:cs="Times New Roman"/>
          <w:sz w:val="20"/>
          <w:szCs w:val="20"/>
        </w:rPr>
        <w:tab/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51C8D">
        <w:rPr>
          <w:rFonts w:ascii="Cambria" w:hAnsi="Cambria" w:cs="Times New Roman"/>
          <w:sz w:val="20"/>
          <w:szCs w:val="20"/>
        </w:rPr>
        <w:tab/>
        <w:t>2-0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Kültür spor</w:t>
      </w:r>
      <w:r w:rsidR="00B51C8D">
        <w:rPr>
          <w:rFonts w:ascii="Cambria" w:hAnsi="Cambria" w:cs="Times New Roman"/>
          <w:sz w:val="20"/>
          <w:szCs w:val="20"/>
        </w:rPr>
        <w:tab/>
      </w:r>
      <w:r w:rsidR="00B51C8D">
        <w:rPr>
          <w:rFonts w:ascii="Cambria" w:hAnsi="Cambria" w:cs="Times New Roman"/>
          <w:sz w:val="20"/>
          <w:szCs w:val="20"/>
        </w:rPr>
        <w:tab/>
      </w:r>
      <w:r w:rsidR="0016012D">
        <w:rPr>
          <w:rFonts w:ascii="Cambria" w:hAnsi="Cambria" w:cs="Times New Roman"/>
          <w:sz w:val="20"/>
          <w:szCs w:val="20"/>
        </w:rPr>
        <w:t>İl Disiplin Kuruluna Sevk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CD7320">
        <w:rPr>
          <w:rFonts w:ascii="Cambria" w:hAnsi="Cambria" w:cs="Times New Roman"/>
          <w:sz w:val="20"/>
          <w:szCs w:val="20"/>
        </w:rPr>
        <w:tab/>
        <w:t>5-1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51C8D">
        <w:rPr>
          <w:rFonts w:ascii="Cambria" w:hAnsi="Cambria" w:cs="Times New Roman"/>
          <w:sz w:val="20"/>
          <w:szCs w:val="20"/>
        </w:rPr>
        <w:tab/>
      </w:r>
      <w:r w:rsidR="00B51C8D">
        <w:rPr>
          <w:rFonts w:ascii="Cambria" w:hAnsi="Cambria" w:cs="Times New Roman"/>
          <w:sz w:val="20"/>
          <w:szCs w:val="20"/>
        </w:rPr>
        <w:tab/>
      </w:r>
      <w:r w:rsidR="00B51C8D">
        <w:rPr>
          <w:rFonts w:ascii="Cambria" w:hAnsi="Cambria" w:cs="Times New Roman"/>
          <w:sz w:val="20"/>
          <w:szCs w:val="20"/>
        </w:rPr>
        <w:tab/>
      </w:r>
      <w:r w:rsidR="00C438DC">
        <w:rPr>
          <w:rFonts w:ascii="Cambria" w:hAnsi="Cambria" w:cs="Times New Roman"/>
          <w:sz w:val="20"/>
          <w:szCs w:val="20"/>
        </w:rPr>
        <w:t>2-0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B51C8D">
        <w:rPr>
          <w:rFonts w:ascii="Cambria" w:hAnsi="Cambria" w:cs="Times New Roman"/>
          <w:sz w:val="20"/>
          <w:szCs w:val="20"/>
        </w:rPr>
        <w:tab/>
      </w:r>
      <w:r w:rsidR="00B51C8D">
        <w:rPr>
          <w:rFonts w:ascii="Cambria" w:hAnsi="Cambria" w:cs="Times New Roman"/>
          <w:sz w:val="20"/>
          <w:szCs w:val="20"/>
        </w:rPr>
        <w:tab/>
      </w:r>
      <w:r w:rsidR="00B51C8D">
        <w:rPr>
          <w:rFonts w:ascii="Cambria" w:hAnsi="Cambria" w:cs="Times New Roman"/>
          <w:sz w:val="20"/>
          <w:szCs w:val="20"/>
        </w:rPr>
        <w:tab/>
      </w:r>
      <w:r w:rsidR="00CD7320">
        <w:rPr>
          <w:rFonts w:ascii="Cambria" w:hAnsi="Cambria" w:cs="Times New Roman"/>
          <w:sz w:val="20"/>
          <w:szCs w:val="20"/>
        </w:rPr>
        <w:t xml:space="preserve">TFF </w:t>
      </w:r>
      <w:proofErr w:type="spellStart"/>
      <w:r w:rsidR="00CD7320">
        <w:rPr>
          <w:rFonts w:ascii="Cambria" w:hAnsi="Cambria" w:cs="Times New Roman"/>
          <w:sz w:val="20"/>
          <w:szCs w:val="20"/>
        </w:rPr>
        <w:t>Amt</w:t>
      </w:r>
      <w:proofErr w:type="spellEnd"/>
      <w:r w:rsidR="00CD7320">
        <w:rPr>
          <w:rFonts w:ascii="Cambria" w:hAnsi="Cambria" w:cs="Times New Roman"/>
          <w:sz w:val="20"/>
          <w:szCs w:val="20"/>
        </w:rPr>
        <w:t xml:space="preserve"> İşler Sevk </w:t>
      </w:r>
    </w:p>
    <w:p w:rsidR="00F500B4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Ahimehmet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</w:t>
      </w:r>
      <w:r w:rsidR="00B51C8D">
        <w:rPr>
          <w:rFonts w:ascii="Cambria" w:hAnsi="Cambria" w:cs="Times New Roman"/>
          <w:sz w:val="20"/>
          <w:szCs w:val="20"/>
        </w:rPr>
        <w:tab/>
      </w:r>
      <w:r w:rsidR="00B51C8D">
        <w:rPr>
          <w:rFonts w:ascii="Cambria" w:hAnsi="Cambria" w:cs="Times New Roman"/>
          <w:sz w:val="20"/>
          <w:szCs w:val="20"/>
        </w:rPr>
        <w:tab/>
        <w:t>3-2</w:t>
      </w:r>
    </w:p>
    <w:p w:rsidR="00B51C8D" w:rsidRDefault="00B51C8D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51C8D" w:rsidRDefault="00B51C8D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A16C4E">
        <w:rPr>
          <w:rFonts w:ascii="Cambria" w:hAnsi="Cambria" w:cs="Times New Roman"/>
          <w:sz w:val="20"/>
          <w:szCs w:val="20"/>
        </w:rPr>
        <w:t xml:space="preserve"> 10.12.2023 Tarihinde 13 kasım sahasında oynanan </w:t>
      </w:r>
      <w:proofErr w:type="spellStart"/>
      <w:r w:rsidR="00A16C4E">
        <w:rPr>
          <w:rFonts w:ascii="Cambria" w:hAnsi="Cambria" w:cs="Times New Roman"/>
          <w:sz w:val="20"/>
          <w:szCs w:val="20"/>
        </w:rPr>
        <w:t>Eriklice</w:t>
      </w:r>
      <w:proofErr w:type="spellEnd"/>
      <w:r w:rsidR="00A16C4E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A16C4E">
        <w:rPr>
          <w:rFonts w:ascii="Cambria" w:hAnsi="Cambria" w:cs="Times New Roman"/>
          <w:sz w:val="20"/>
          <w:szCs w:val="20"/>
        </w:rPr>
        <w:t>Zeytin  spor</w:t>
      </w:r>
      <w:proofErr w:type="gramEnd"/>
      <w:r w:rsidR="00A16C4E">
        <w:rPr>
          <w:rFonts w:ascii="Cambria" w:hAnsi="Cambria" w:cs="Times New Roman"/>
          <w:sz w:val="20"/>
          <w:szCs w:val="20"/>
        </w:rPr>
        <w:t xml:space="preserve"> müsabakasında, müsabakanın 90 </w:t>
      </w:r>
      <w:proofErr w:type="spellStart"/>
      <w:r w:rsidR="00A16C4E">
        <w:rPr>
          <w:rFonts w:ascii="Cambria" w:hAnsi="Cambria" w:cs="Times New Roman"/>
          <w:sz w:val="20"/>
          <w:szCs w:val="20"/>
        </w:rPr>
        <w:t>dk</w:t>
      </w:r>
      <w:proofErr w:type="spellEnd"/>
      <w:r w:rsidR="00A16C4E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A16C4E" w:rsidRPr="0068118D">
        <w:rPr>
          <w:rFonts w:ascii="Cambria" w:hAnsi="Cambria" w:cs="Times New Roman"/>
          <w:b/>
          <w:sz w:val="20"/>
          <w:szCs w:val="20"/>
          <w:u w:val="single"/>
        </w:rPr>
        <w:t>Kazandere</w:t>
      </w:r>
      <w:proofErr w:type="spellEnd"/>
      <w:r w:rsidR="00A16C4E" w:rsidRPr="0068118D">
        <w:rPr>
          <w:rFonts w:ascii="Cambria" w:hAnsi="Cambria" w:cs="Times New Roman"/>
          <w:b/>
          <w:sz w:val="20"/>
          <w:szCs w:val="20"/>
          <w:u w:val="single"/>
        </w:rPr>
        <w:t xml:space="preserve"> spor kulübü 9 forma </w:t>
      </w:r>
      <w:proofErr w:type="spellStart"/>
      <w:r w:rsidR="00A16C4E" w:rsidRPr="0068118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16C4E" w:rsidRPr="0068118D">
        <w:rPr>
          <w:rFonts w:ascii="Cambria" w:hAnsi="Cambria" w:cs="Times New Roman"/>
          <w:b/>
          <w:sz w:val="20"/>
          <w:szCs w:val="20"/>
          <w:u w:val="single"/>
        </w:rPr>
        <w:t xml:space="preserve"> oyuncusu Emre GÜLTEKİN’</w:t>
      </w:r>
      <w:r w:rsidR="00A16C4E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F500B4" w:rsidRPr="002D276D" w:rsidRDefault="00F500B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30AF2" w:rsidRDefault="0068118D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CC4A48">
        <w:rPr>
          <w:rFonts w:ascii="Cambria" w:hAnsi="Cambria" w:cs="Times New Roman"/>
          <w:sz w:val="20"/>
          <w:szCs w:val="20"/>
        </w:rPr>
        <w:t xml:space="preserve"> 10.12.2023 Tarihinde Çorlu </w:t>
      </w:r>
      <w:proofErr w:type="gramStart"/>
      <w:r w:rsidR="00CC4A48">
        <w:rPr>
          <w:rFonts w:ascii="Cambria" w:hAnsi="Cambria" w:cs="Times New Roman"/>
          <w:sz w:val="20"/>
          <w:szCs w:val="20"/>
        </w:rPr>
        <w:t>Belediye  Şehir</w:t>
      </w:r>
      <w:proofErr w:type="gramEnd"/>
      <w:r w:rsidR="00CC4A48">
        <w:rPr>
          <w:rFonts w:ascii="Cambria" w:hAnsi="Cambria" w:cs="Times New Roman"/>
          <w:sz w:val="20"/>
          <w:szCs w:val="20"/>
        </w:rPr>
        <w:t xml:space="preserve"> stadında oynanan Çorlu Rumeli spor / Vakıflar güven spor müsabakasında, müsabakanın 30. </w:t>
      </w:r>
      <w:proofErr w:type="spellStart"/>
      <w:r w:rsidR="00CC4A48">
        <w:rPr>
          <w:rFonts w:ascii="Cambria" w:hAnsi="Cambria" w:cs="Times New Roman"/>
          <w:sz w:val="20"/>
          <w:szCs w:val="20"/>
        </w:rPr>
        <w:t>Dk</w:t>
      </w:r>
      <w:proofErr w:type="spellEnd"/>
      <w:r w:rsidR="00CC4A48">
        <w:rPr>
          <w:rFonts w:ascii="Cambria" w:hAnsi="Cambria" w:cs="Times New Roman"/>
          <w:sz w:val="20"/>
          <w:szCs w:val="20"/>
        </w:rPr>
        <w:t xml:space="preserve"> da oyundan ihraç olan </w:t>
      </w:r>
      <w:r w:rsidR="00CC4A48" w:rsidRPr="00887A04">
        <w:rPr>
          <w:rFonts w:ascii="Cambria" w:hAnsi="Cambria" w:cs="Times New Roman"/>
          <w:b/>
          <w:sz w:val="20"/>
          <w:szCs w:val="20"/>
          <w:u w:val="single"/>
        </w:rPr>
        <w:t xml:space="preserve">Vakıflar Güven spor kulübünün  2 forma </w:t>
      </w:r>
      <w:proofErr w:type="spellStart"/>
      <w:r w:rsidR="00CC4A48" w:rsidRPr="00887A0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C4A48" w:rsidRPr="00887A04">
        <w:rPr>
          <w:rFonts w:ascii="Cambria" w:hAnsi="Cambria" w:cs="Times New Roman"/>
          <w:b/>
          <w:sz w:val="20"/>
          <w:szCs w:val="20"/>
          <w:u w:val="single"/>
        </w:rPr>
        <w:t xml:space="preserve"> oyuncusu Umut BİLGE’</w:t>
      </w:r>
      <w:r w:rsidR="00CC4A4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C4A48">
        <w:rPr>
          <w:rFonts w:ascii="Cambria" w:hAnsi="Cambria" w:cs="Times New Roman"/>
          <w:sz w:val="20"/>
          <w:szCs w:val="20"/>
        </w:rPr>
        <w:t>nin</w:t>
      </w:r>
      <w:proofErr w:type="spellEnd"/>
      <w:r w:rsidR="00CC4A48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E3239" w:rsidRDefault="007E3239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11876" w:rsidRDefault="0015346E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10.12.2023 Tarihinde Ergene Sahasında oynanan Sağlık spor / Karaağaç </w:t>
      </w:r>
      <w:proofErr w:type="gramStart"/>
      <w:r>
        <w:rPr>
          <w:rFonts w:ascii="Cambria" w:hAnsi="Cambria" w:cs="Times New Roman"/>
          <w:sz w:val="20"/>
          <w:szCs w:val="20"/>
        </w:rPr>
        <w:t>spor  müsabakasında</w:t>
      </w:r>
      <w:proofErr w:type="gramEnd"/>
      <w:r>
        <w:rPr>
          <w:rFonts w:ascii="Cambria" w:hAnsi="Cambria" w:cs="Times New Roman"/>
          <w:sz w:val="20"/>
          <w:szCs w:val="20"/>
        </w:rPr>
        <w:t xml:space="preserve">, müsabakanın 90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887A04">
        <w:rPr>
          <w:rFonts w:ascii="Cambria" w:hAnsi="Cambria" w:cs="Times New Roman"/>
          <w:b/>
          <w:sz w:val="20"/>
          <w:szCs w:val="20"/>
          <w:u w:val="single"/>
        </w:rPr>
        <w:t xml:space="preserve">Sağlık spor kulübünün 7 forma </w:t>
      </w:r>
      <w:proofErr w:type="spellStart"/>
      <w:r w:rsidRPr="00887A0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887A04">
        <w:rPr>
          <w:rFonts w:ascii="Cambria" w:hAnsi="Cambria" w:cs="Times New Roman"/>
          <w:b/>
          <w:sz w:val="20"/>
          <w:szCs w:val="20"/>
          <w:u w:val="single"/>
        </w:rPr>
        <w:t xml:space="preserve"> oyuncusu Murat YANAR’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5346E" w:rsidRDefault="0015346E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Aynı müsabakada ihraç olan sporcunun sahada</w:t>
      </w:r>
      <w:r w:rsidR="00887A04">
        <w:rPr>
          <w:rFonts w:ascii="Cambria" w:hAnsi="Cambria" w:cs="Times New Roman"/>
          <w:sz w:val="20"/>
          <w:szCs w:val="20"/>
        </w:rPr>
        <w:t xml:space="preserve">n </w:t>
      </w:r>
      <w:r>
        <w:rPr>
          <w:rFonts w:ascii="Cambria" w:hAnsi="Cambria" w:cs="Times New Roman"/>
          <w:sz w:val="20"/>
          <w:szCs w:val="20"/>
        </w:rPr>
        <w:t xml:space="preserve"> çıkmaması ve </w:t>
      </w:r>
      <w:r w:rsidR="00C84CB2">
        <w:rPr>
          <w:rFonts w:ascii="Cambria" w:hAnsi="Cambria" w:cs="Times New Roman"/>
          <w:sz w:val="20"/>
          <w:szCs w:val="20"/>
        </w:rPr>
        <w:t xml:space="preserve">hakemlere karşı saldırgan tutum ve davranışları sebebi ile  </w:t>
      </w:r>
      <w:r w:rsidR="00887A04">
        <w:rPr>
          <w:rFonts w:ascii="Cambria" w:hAnsi="Cambria" w:cs="Times New Roman"/>
          <w:sz w:val="20"/>
          <w:szCs w:val="20"/>
        </w:rPr>
        <w:t xml:space="preserve">müsabaka hakem tarafından 90+5 dakikada TATİL edildiği hakem ve gözlemci raporlarından anlaşılmış olup, </w:t>
      </w:r>
      <w:r w:rsidR="00111876">
        <w:rPr>
          <w:rFonts w:ascii="Cambria" w:hAnsi="Cambria" w:cs="Times New Roman"/>
          <w:sz w:val="20"/>
          <w:szCs w:val="20"/>
        </w:rPr>
        <w:t>Tertip Komitemizce İl Hakem Kurulundan tatil edilmesi ile ilgili müsabaka hakeminden ayrıntılı rapor istenmesine, hakemden gelecek ayrıntılı rapor sonrasında, m</w:t>
      </w:r>
      <w:r w:rsidR="00887A04">
        <w:rPr>
          <w:rFonts w:ascii="Cambria" w:hAnsi="Cambria" w:cs="Times New Roman"/>
          <w:sz w:val="20"/>
          <w:szCs w:val="20"/>
        </w:rPr>
        <w:t xml:space="preserve">üsabakanın  karara bağlanması için </w:t>
      </w:r>
      <w:r w:rsidR="00D94500">
        <w:rPr>
          <w:rFonts w:ascii="Cambria" w:hAnsi="Cambria" w:cs="Times New Roman"/>
          <w:sz w:val="20"/>
          <w:szCs w:val="20"/>
        </w:rPr>
        <w:t xml:space="preserve">Türkiye Futbol Federasyonu Amatör İşler </w:t>
      </w:r>
      <w:r w:rsidR="00887A04">
        <w:rPr>
          <w:rFonts w:ascii="Cambria" w:hAnsi="Cambria" w:cs="Times New Roman"/>
          <w:sz w:val="20"/>
          <w:szCs w:val="20"/>
        </w:rPr>
        <w:t xml:space="preserve">Kuruluna </w:t>
      </w:r>
      <w:proofErr w:type="gramStart"/>
      <w:r w:rsidR="00887A04">
        <w:rPr>
          <w:rFonts w:ascii="Cambria" w:hAnsi="Cambria" w:cs="Times New Roman"/>
          <w:sz w:val="20"/>
          <w:szCs w:val="20"/>
        </w:rPr>
        <w:t xml:space="preserve">gönderilmesine </w:t>
      </w:r>
      <w:r w:rsidR="00B73BB4">
        <w:rPr>
          <w:rFonts w:ascii="Cambria" w:hAnsi="Cambria" w:cs="Times New Roman"/>
          <w:sz w:val="20"/>
          <w:szCs w:val="20"/>
        </w:rPr>
        <w:t>.</w:t>
      </w:r>
      <w:proofErr w:type="gramEnd"/>
    </w:p>
    <w:p w:rsidR="0015346E" w:rsidRDefault="0015346E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6801B4" w:rsidRDefault="006801B4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10/12/2023 Tarihinde Kapaklı Stadında oynanan Kapaklı Kartal spor / </w:t>
      </w:r>
      <w:proofErr w:type="spellStart"/>
      <w:r>
        <w:rPr>
          <w:rFonts w:ascii="Cambria" w:hAnsi="Cambria" w:cs="Times New Roman"/>
          <w:sz w:val="20"/>
          <w:szCs w:val="20"/>
        </w:rPr>
        <w:t>Ahımehmet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spor müsabakasında, müsabakanın 23.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olan  </w:t>
      </w:r>
      <w:proofErr w:type="spellStart"/>
      <w:r w:rsidRPr="006D1751">
        <w:rPr>
          <w:rFonts w:ascii="Cambria" w:hAnsi="Cambria" w:cs="Times New Roman"/>
          <w:b/>
          <w:sz w:val="20"/>
          <w:szCs w:val="20"/>
          <w:u w:val="single"/>
        </w:rPr>
        <w:t>Ahımehmet</w:t>
      </w:r>
      <w:proofErr w:type="spellEnd"/>
      <w:proofErr w:type="gramEnd"/>
      <w:r w:rsidRPr="006D1751">
        <w:rPr>
          <w:rFonts w:ascii="Cambria" w:hAnsi="Cambria" w:cs="Times New Roman"/>
          <w:b/>
          <w:sz w:val="20"/>
          <w:szCs w:val="20"/>
          <w:u w:val="single"/>
        </w:rPr>
        <w:t xml:space="preserve"> gençlik sporun 61 forma </w:t>
      </w:r>
      <w:proofErr w:type="spellStart"/>
      <w:r w:rsidRPr="006D175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6D1751">
        <w:rPr>
          <w:rFonts w:ascii="Cambria" w:hAnsi="Cambria" w:cs="Times New Roman"/>
          <w:b/>
          <w:sz w:val="20"/>
          <w:szCs w:val="20"/>
          <w:u w:val="single"/>
        </w:rPr>
        <w:t xml:space="preserve">  oyuncusu  Hüseyin KOLBURAN’</w:t>
      </w:r>
      <w:r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6D1751" w:rsidRDefault="006D1751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5346E" w:rsidRDefault="006D1751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6-) 10.12.2023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oynanması gereken Muratlı 1935 spor / Çorlu Kültür spor müsabakasında, Muratlı 1935 spor </w:t>
      </w:r>
      <w:proofErr w:type="gramStart"/>
      <w:r>
        <w:rPr>
          <w:rFonts w:ascii="Cambria" w:hAnsi="Cambria" w:cs="Times New Roman"/>
          <w:sz w:val="20"/>
          <w:szCs w:val="20"/>
        </w:rPr>
        <w:t>kulübünün  8</w:t>
      </w:r>
      <w:proofErr w:type="gramEnd"/>
      <w:r>
        <w:rPr>
          <w:rFonts w:ascii="Cambria" w:hAnsi="Cambria" w:cs="Times New Roman"/>
          <w:sz w:val="20"/>
          <w:szCs w:val="20"/>
        </w:rPr>
        <w:t xml:space="preserve"> kişilik </w:t>
      </w:r>
      <w:proofErr w:type="spellStart"/>
      <w:r>
        <w:rPr>
          <w:rFonts w:ascii="Cambria" w:hAnsi="Cambria" w:cs="Times New Roman"/>
          <w:sz w:val="20"/>
          <w:szCs w:val="20"/>
        </w:rPr>
        <w:t>esame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listesi vermesi ve müsabakanın hakem tarafından tatil edildiği hakem raporundan anlaşıldığından, ilgili müsabakanın </w:t>
      </w:r>
      <w:r w:rsidR="009526E5">
        <w:rPr>
          <w:rFonts w:ascii="Cambria" w:hAnsi="Cambria" w:cs="Times New Roman"/>
          <w:sz w:val="20"/>
          <w:szCs w:val="20"/>
        </w:rPr>
        <w:t xml:space="preserve"> sonucunun karara bağlanması için İl Disiplin Kuruluna gönderilmesine, </w:t>
      </w:r>
    </w:p>
    <w:p w:rsidR="006C456F" w:rsidRDefault="006C456F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zamanda Sezon kitapçığında da belirtilen müsabakaya çıkmayan kulüplerin ödeyecekleri personel ve görevli hakem ücreti olan </w:t>
      </w:r>
      <w:proofErr w:type="gramStart"/>
      <w:r>
        <w:rPr>
          <w:rFonts w:ascii="Cambria" w:hAnsi="Cambria" w:cs="Times New Roman"/>
          <w:sz w:val="20"/>
          <w:szCs w:val="20"/>
        </w:rPr>
        <w:t>750.00</w:t>
      </w:r>
      <w:proofErr w:type="gramEnd"/>
      <w:r>
        <w:rPr>
          <w:rFonts w:ascii="Cambria" w:hAnsi="Cambria" w:cs="Times New Roman"/>
          <w:sz w:val="20"/>
          <w:szCs w:val="20"/>
        </w:rPr>
        <w:t xml:space="preserve"> TL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belirtilen </w:t>
      </w:r>
      <w:proofErr w:type="spellStart"/>
      <w:r>
        <w:rPr>
          <w:rFonts w:ascii="Cambria" w:hAnsi="Cambria" w:cs="Times New Roman"/>
          <w:sz w:val="20"/>
          <w:szCs w:val="20"/>
        </w:rPr>
        <w:t>İban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numarasına ( TEB TR48 0003 2000 0000 0115 9623 63) yatırılmasına,  Muratlı 1935 spor kulübünün belirtilen ücreti yatırıncaya kadar lisans işlemlerine ara verilmesine, </w:t>
      </w:r>
    </w:p>
    <w:p w:rsidR="006C456F" w:rsidRDefault="006C456F" w:rsidP="00F500B4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526E5" w:rsidRPr="00111876" w:rsidRDefault="00AF19EB" w:rsidP="00F500B4">
      <w:pPr>
        <w:pStyle w:val="AralkYok"/>
        <w:spacing w:after="0"/>
        <w:jc w:val="both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7</w:t>
      </w:r>
      <w:r w:rsidRPr="00111876">
        <w:rPr>
          <w:rFonts w:asciiTheme="majorHAnsi" w:hAnsiTheme="majorHAnsi" w:cs="Times New Roman"/>
          <w:sz w:val="18"/>
          <w:szCs w:val="18"/>
        </w:rPr>
        <w:t>-)</w:t>
      </w:r>
      <w:r w:rsidR="005B0A17" w:rsidRPr="00111876">
        <w:rPr>
          <w:rFonts w:asciiTheme="majorHAnsi" w:hAnsiTheme="majorHAnsi" w:cs="Times New Roman"/>
          <w:sz w:val="18"/>
          <w:szCs w:val="18"/>
        </w:rPr>
        <w:t xml:space="preserve"> </w:t>
      </w:r>
      <w:r w:rsidRPr="00111876">
        <w:rPr>
          <w:rStyle w:val="Gl"/>
          <w:rFonts w:asciiTheme="majorHAnsi" w:hAnsiTheme="majorHAnsi" w:cs="Arial"/>
          <w:b w:val="0"/>
          <w:color w:val="000000" w:themeColor="text1"/>
          <w:sz w:val="20"/>
          <w:szCs w:val="20"/>
        </w:rPr>
        <w:t xml:space="preserve">11.12.2023 Pazartesi günü MKE Ankaragücü - </w:t>
      </w:r>
      <w:proofErr w:type="spellStart"/>
      <w:r w:rsidRPr="00111876">
        <w:rPr>
          <w:rStyle w:val="Gl"/>
          <w:rFonts w:asciiTheme="majorHAnsi" w:hAnsiTheme="majorHAnsi" w:cs="Arial"/>
          <w:b w:val="0"/>
          <w:color w:val="000000" w:themeColor="text1"/>
          <w:sz w:val="20"/>
          <w:szCs w:val="20"/>
        </w:rPr>
        <w:t>Çaykur</w:t>
      </w:r>
      <w:proofErr w:type="spellEnd"/>
      <w:r w:rsidRPr="00111876">
        <w:rPr>
          <w:rStyle w:val="Gl"/>
          <w:rFonts w:asciiTheme="majorHAnsi" w:hAnsiTheme="majorHAnsi" w:cs="Arial"/>
          <w:b w:val="0"/>
          <w:color w:val="000000" w:themeColor="text1"/>
          <w:sz w:val="20"/>
          <w:szCs w:val="20"/>
        </w:rPr>
        <w:t xml:space="preserve"> Rizespor A.Ş. arasında oynanan </w:t>
      </w:r>
      <w:proofErr w:type="spellStart"/>
      <w:r w:rsidRPr="00111876">
        <w:rPr>
          <w:rStyle w:val="Gl"/>
          <w:rFonts w:asciiTheme="majorHAnsi" w:hAnsiTheme="majorHAnsi" w:cs="Arial"/>
          <w:b w:val="0"/>
          <w:color w:val="000000" w:themeColor="text1"/>
          <w:sz w:val="20"/>
          <w:szCs w:val="20"/>
        </w:rPr>
        <w:t>Trendyol</w:t>
      </w:r>
      <w:proofErr w:type="spellEnd"/>
      <w:r w:rsidRPr="00111876">
        <w:rPr>
          <w:rStyle w:val="Gl"/>
          <w:rFonts w:asciiTheme="majorHAnsi" w:hAnsiTheme="majorHAnsi" w:cs="Arial"/>
          <w:b w:val="0"/>
          <w:color w:val="000000" w:themeColor="text1"/>
          <w:sz w:val="20"/>
          <w:szCs w:val="20"/>
        </w:rPr>
        <w:t xml:space="preserve"> Süper Lig maçı sonrası FIFA kokartlı maçın hakemi Halil Umut Meler' e yönelik yaşanan bu üzücü olay sonrası Türkiye Futbol Federasyonu Yönetim Kurulu kararı ile tüm liglerdeki maçlar süresiz olarak ertelenmiştir. </w:t>
      </w:r>
    </w:p>
    <w:p w:rsidR="00CD7320" w:rsidRDefault="00B01C10" w:rsidP="00D842C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572F9A" w:rsidRPr="002D276D" w:rsidRDefault="00572F9A" w:rsidP="00572F9A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572F9A" w:rsidRPr="002D276D" w:rsidRDefault="00572F9A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F956D8" w:rsidRPr="002D276D" w:rsidRDefault="00F956D8" w:rsidP="00572F9A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72F9A" w:rsidRPr="002D276D" w:rsidRDefault="00C532AC" w:rsidP="00572F9A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Pr="002D276D" w:rsidRDefault="00572F9A" w:rsidP="0071133D">
      <w:pPr>
        <w:pStyle w:val="AralkYok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sectPr w:rsidR="002D276D" w:rsidRPr="002D276D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E74D3"/>
    <w:rsid w:val="001F1326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4E70"/>
    <w:rsid w:val="00373482"/>
    <w:rsid w:val="0039198F"/>
    <w:rsid w:val="003D0DD3"/>
    <w:rsid w:val="003D3B72"/>
    <w:rsid w:val="00401CB0"/>
    <w:rsid w:val="00405416"/>
    <w:rsid w:val="004154F4"/>
    <w:rsid w:val="004225AB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74E5"/>
    <w:rsid w:val="00536709"/>
    <w:rsid w:val="0054682E"/>
    <w:rsid w:val="00553819"/>
    <w:rsid w:val="00572F9A"/>
    <w:rsid w:val="00585C8C"/>
    <w:rsid w:val="005B0A17"/>
    <w:rsid w:val="005B5417"/>
    <w:rsid w:val="005C0FAC"/>
    <w:rsid w:val="005D1194"/>
    <w:rsid w:val="005D75D3"/>
    <w:rsid w:val="005E625C"/>
    <w:rsid w:val="00625B5A"/>
    <w:rsid w:val="00643EE0"/>
    <w:rsid w:val="00663EAF"/>
    <w:rsid w:val="006801B4"/>
    <w:rsid w:val="0068118D"/>
    <w:rsid w:val="006841C7"/>
    <w:rsid w:val="00694EB2"/>
    <w:rsid w:val="006B4ED7"/>
    <w:rsid w:val="006C456F"/>
    <w:rsid w:val="006D1751"/>
    <w:rsid w:val="0071133D"/>
    <w:rsid w:val="00716ACD"/>
    <w:rsid w:val="0074483E"/>
    <w:rsid w:val="00776ECF"/>
    <w:rsid w:val="007A3578"/>
    <w:rsid w:val="007E0048"/>
    <w:rsid w:val="007E3239"/>
    <w:rsid w:val="007E3A2A"/>
    <w:rsid w:val="008266B7"/>
    <w:rsid w:val="00836527"/>
    <w:rsid w:val="008518F2"/>
    <w:rsid w:val="00861EBC"/>
    <w:rsid w:val="008725AB"/>
    <w:rsid w:val="00872E84"/>
    <w:rsid w:val="00885E61"/>
    <w:rsid w:val="00887A04"/>
    <w:rsid w:val="00890867"/>
    <w:rsid w:val="008A3EFA"/>
    <w:rsid w:val="008B553D"/>
    <w:rsid w:val="008B77D7"/>
    <w:rsid w:val="008D49DC"/>
    <w:rsid w:val="00910B05"/>
    <w:rsid w:val="00933E88"/>
    <w:rsid w:val="009526E5"/>
    <w:rsid w:val="009A2C1D"/>
    <w:rsid w:val="009A4186"/>
    <w:rsid w:val="009B6FD5"/>
    <w:rsid w:val="009C2BDA"/>
    <w:rsid w:val="009C3D38"/>
    <w:rsid w:val="009C75C0"/>
    <w:rsid w:val="009F182B"/>
    <w:rsid w:val="00A16C4E"/>
    <w:rsid w:val="00A179C1"/>
    <w:rsid w:val="00A3631C"/>
    <w:rsid w:val="00A55D5E"/>
    <w:rsid w:val="00A70DF0"/>
    <w:rsid w:val="00A82C09"/>
    <w:rsid w:val="00A914F8"/>
    <w:rsid w:val="00AB5D2A"/>
    <w:rsid w:val="00AE7F7E"/>
    <w:rsid w:val="00AF19EB"/>
    <w:rsid w:val="00B01C10"/>
    <w:rsid w:val="00B15445"/>
    <w:rsid w:val="00B20385"/>
    <w:rsid w:val="00B4262A"/>
    <w:rsid w:val="00B51C8D"/>
    <w:rsid w:val="00B60229"/>
    <w:rsid w:val="00B60F74"/>
    <w:rsid w:val="00B703B6"/>
    <w:rsid w:val="00B71579"/>
    <w:rsid w:val="00B73BB4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438DC"/>
    <w:rsid w:val="00C532AC"/>
    <w:rsid w:val="00C77BFE"/>
    <w:rsid w:val="00C84CB2"/>
    <w:rsid w:val="00C85287"/>
    <w:rsid w:val="00CA5F41"/>
    <w:rsid w:val="00CC4A48"/>
    <w:rsid w:val="00CD171A"/>
    <w:rsid w:val="00CD2AC4"/>
    <w:rsid w:val="00CD7320"/>
    <w:rsid w:val="00CE1DB0"/>
    <w:rsid w:val="00D12057"/>
    <w:rsid w:val="00D842CC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3778B"/>
    <w:rsid w:val="00E668D1"/>
    <w:rsid w:val="00E82EB3"/>
    <w:rsid w:val="00E839E1"/>
    <w:rsid w:val="00E94D7E"/>
    <w:rsid w:val="00E9654B"/>
    <w:rsid w:val="00EC2EDD"/>
    <w:rsid w:val="00EC43BA"/>
    <w:rsid w:val="00ED50FB"/>
    <w:rsid w:val="00ED6944"/>
    <w:rsid w:val="00ED6B7A"/>
    <w:rsid w:val="00EE3254"/>
    <w:rsid w:val="00F1043F"/>
    <w:rsid w:val="00F323E8"/>
    <w:rsid w:val="00F500B4"/>
    <w:rsid w:val="00F93431"/>
    <w:rsid w:val="00F956D8"/>
    <w:rsid w:val="00FA01B0"/>
    <w:rsid w:val="00FB22B2"/>
    <w:rsid w:val="00FB3528"/>
    <w:rsid w:val="00FD3500"/>
    <w:rsid w:val="00FD42EF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4578-6967-42C9-8DF6-8FD0EF02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161</cp:revision>
  <cp:lastPrinted>2023-12-13T10:35:00Z</cp:lastPrinted>
  <dcterms:created xsi:type="dcterms:W3CDTF">2016-09-27T07:15:00Z</dcterms:created>
  <dcterms:modified xsi:type="dcterms:W3CDTF">2023-12-13T10:36:00Z</dcterms:modified>
</cp:coreProperties>
</file>