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583CDF" w:rsidP="00EE0DBA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2019-</w:t>
      </w:r>
      <w:proofErr w:type="gramStart"/>
      <w:r>
        <w:rPr>
          <w:rFonts w:asciiTheme="majorHAnsi" w:hAnsiTheme="majorHAnsi"/>
          <w:b/>
          <w:sz w:val="20"/>
          <w:szCs w:val="20"/>
        </w:rPr>
        <w:t>20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EE0DBA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171804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583CDF"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583CDF"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171804">
        <w:rPr>
          <w:rFonts w:asciiTheme="majorHAnsi" w:hAnsiTheme="majorHAnsi"/>
          <w:b/>
          <w:sz w:val="20"/>
          <w:szCs w:val="20"/>
        </w:rPr>
        <w:t>9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367FB" w:rsidRDefault="00171804" w:rsidP="00583CD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1-)</w:t>
      </w:r>
      <w:r w:rsidR="00583CDF">
        <w:rPr>
          <w:rFonts w:asciiTheme="majorHAnsi" w:hAnsiTheme="majorHAnsi"/>
          <w:b/>
          <w:sz w:val="20"/>
          <w:szCs w:val="20"/>
        </w:rPr>
        <w:t xml:space="preserve"> </w:t>
      </w:r>
      <w:r w:rsidR="00583CDF">
        <w:rPr>
          <w:rFonts w:asciiTheme="majorHAnsi" w:hAnsiTheme="majorHAnsi"/>
          <w:sz w:val="20"/>
          <w:szCs w:val="20"/>
        </w:rPr>
        <w:t>Muratlı Sahasının halısının yırtılması, altından mıcırların çıkması nedeniyle futbol oynamaya elverişli olmadığı</w:t>
      </w:r>
      <w:r w:rsidR="00EE0D0E">
        <w:rPr>
          <w:rFonts w:asciiTheme="majorHAnsi" w:hAnsiTheme="majorHAnsi"/>
          <w:sz w:val="20"/>
          <w:szCs w:val="20"/>
        </w:rPr>
        <w:t>,</w:t>
      </w:r>
      <w:r w:rsidR="00583CDF">
        <w:rPr>
          <w:rFonts w:asciiTheme="majorHAnsi" w:hAnsiTheme="majorHAnsi"/>
          <w:sz w:val="20"/>
          <w:szCs w:val="20"/>
        </w:rPr>
        <w:t xml:space="preserve"> hatta sporcunun sağlığı için ciddi şekilde tehlike arz ettiği için saha yapılıncaya kadar Muratlı Sahasında oynanması gereken müsabakaların</w:t>
      </w:r>
      <w:r w:rsidR="00E367FB">
        <w:rPr>
          <w:rFonts w:asciiTheme="majorHAnsi" w:hAnsiTheme="majorHAnsi"/>
          <w:sz w:val="20"/>
          <w:szCs w:val="20"/>
        </w:rPr>
        <w:t xml:space="preserve"> ev sahi</w:t>
      </w:r>
      <w:r w:rsidR="00703422">
        <w:rPr>
          <w:rFonts w:asciiTheme="majorHAnsi" w:hAnsiTheme="majorHAnsi"/>
          <w:sz w:val="20"/>
          <w:szCs w:val="20"/>
        </w:rPr>
        <w:t xml:space="preserve">bi kulübün 2.tercih ettiği sahada </w:t>
      </w:r>
      <w:r w:rsidR="00E367FB">
        <w:rPr>
          <w:rFonts w:asciiTheme="majorHAnsi" w:hAnsiTheme="majorHAnsi"/>
          <w:sz w:val="20"/>
          <w:szCs w:val="20"/>
        </w:rPr>
        <w:t xml:space="preserve">oynatılmasına, </w:t>
      </w:r>
    </w:p>
    <w:p w:rsidR="00280FC4" w:rsidRDefault="00583CDF" w:rsidP="00583CD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Fikstür gereği 14.09.2019 Tarihinde Muratlı Sahasında Saat:15.00’ de oynanması gereken 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B</w:t>
      </w:r>
      <w:r w:rsidR="00280FC4">
        <w:rPr>
          <w:rFonts w:asciiTheme="majorHAnsi" w:hAnsiTheme="majorHAnsi"/>
          <w:sz w:val="20"/>
          <w:szCs w:val="20"/>
        </w:rPr>
        <w:t>üyük Çınarlı spor müsabakasının aşağıda belirtilen program dahilinde oynatılmasına</w:t>
      </w:r>
    </w:p>
    <w:p w:rsidR="00583CDF" w:rsidRDefault="00280FC4" w:rsidP="00583CD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583CDF" w:rsidRPr="00583CDF" w:rsidRDefault="00583CDF" w:rsidP="00583C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14.09.2019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="00280FC4">
        <w:rPr>
          <w:rFonts w:asciiTheme="majorHAnsi" w:hAnsiTheme="majorHAnsi"/>
          <w:sz w:val="20"/>
          <w:szCs w:val="20"/>
        </w:rPr>
        <w:t>12:30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 / Büyük Çınarlı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367FB">
        <w:rPr>
          <w:rFonts w:asciiTheme="majorHAnsi" w:hAnsiTheme="majorHAnsi"/>
          <w:sz w:val="20"/>
          <w:szCs w:val="20"/>
        </w:rPr>
        <w:t xml:space="preserve">Çorlu </w:t>
      </w:r>
      <w:proofErr w:type="spellStart"/>
      <w:proofErr w:type="gramStart"/>
      <w:r w:rsidR="00E367FB">
        <w:rPr>
          <w:rFonts w:asciiTheme="majorHAnsi" w:hAnsiTheme="majorHAnsi"/>
          <w:sz w:val="20"/>
          <w:szCs w:val="20"/>
        </w:rPr>
        <w:t>Bld.Şehir</w:t>
      </w:r>
      <w:proofErr w:type="spellEnd"/>
      <w:proofErr w:type="gramEnd"/>
      <w:r w:rsidR="00E367FB">
        <w:rPr>
          <w:rFonts w:asciiTheme="majorHAnsi" w:hAnsiTheme="majorHAnsi"/>
          <w:sz w:val="20"/>
          <w:szCs w:val="20"/>
        </w:rPr>
        <w:t xml:space="preserve"> Stadı</w:t>
      </w:r>
    </w:p>
    <w:p w:rsidR="00171804" w:rsidRPr="00BF7BE3" w:rsidRDefault="00BF7BE3" w:rsidP="00171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, </w:t>
      </w:r>
    </w:p>
    <w:p w:rsidR="00171804" w:rsidRDefault="00C40629" w:rsidP="0017180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E0DBA" w:rsidRPr="00171804" w:rsidRDefault="00F76EAC" w:rsidP="0017180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EE0DBA"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sz w:val="20"/>
          <w:szCs w:val="20"/>
        </w:rPr>
        <w:t xml:space="preserve">Oy </w:t>
      </w:r>
      <w:r w:rsidR="00EE0DBA">
        <w:rPr>
          <w:rFonts w:asciiTheme="majorHAnsi" w:hAnsiTheme="majorHAnsi"/>
          <w:sz w:val="20"/>
          <w:szCs w:val="20"/>
        </w:rPr>
        <w:t>birliği</w:t>
      </w:r>
      <w:r w:rsidR="00EE0DBA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71804" w:rsidRDefault="0017180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71804" w:rsidRPr="005625FA" w:rsidRDefault="0017180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8C4730" w:rsidRPr="00112F46" w:rsidRDefault="00583CDF" w:rsidP="008C473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>Zafer ÖGATLAR</w:t>
      </w:r>
      <w:r w:rsidR="008C4730"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8C4730" w:rsidRPr="00112F46" w:rsidRDefault="00583CDF" w:rsidP="008C4730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="008C4730" w:rsidRPr="00112F46">
        <w:rPr>
          <w:rFonts w:ascii="Cambria" w:hAnsi="Cambria" w:cstheme="majorHAnsi"/>
          <w:b/>
          <w:sz w:val="20"/>
          <w:szCs w:val="20"/>
        </w:rPr>
        <w:t>İl Temsilcisi</w:t>
      </w:r>
      <w:r w:rsidR="008C4730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 xml:space="preserve">         </w:t>
      </w:r>
      <w:r w:rsidR="008C4730"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="008C4730" w:rsidRPr="00112F46">
        <w:rPr>
          <w:rFonts w:ascii="Cambria" w:hAnsi="Cambria" w:cstheme="majorHAnsi"/>
          <w:b/>
          <w:sz w:val="20"/>
          <w:szCs w:val="20"/>
        </w:rPr>
        <w:t>Genç.</w:t>
      </w:r>
      <w:r w:rsidR="00292F4F">
        <w:rPr>
          <w:rFonts w:ascii="Cambria" w:hAnsi="Cambria" w:cstheme="majorHAnsi"/>
          <w:b/>
          <w:sz w:val="20"/>
          <w:szCs w:val="20"/>
        </w:rPr>
        <w:t>ve</w:t>
      </w:r>
      <w:proofErr w:type="gramEnd"/>
      <w:r w:rsidR="00292F4F">
        <w:rPr>
          <w:rFonts w:ascii="Cambria" w:hAnsi="Cambria" w:cstheme="majorHAnsi"/>
          <w:b/>
          <w:sz w:val="20"/>
          <w:szCs w:val="20"/>
        </w:rPr>
        <w:t xml:space="preserve"> </w:t>
      </w:r>
      <w:r w:rsidR="00786F93">
        <w:rPr>
          <w:rFonts w:ascii="Cambria" w:hAnsi="Cambria" w:cstheme="majorHAnsi"/>
          <w:b/>
          <w:sz w:val="20"/>
          <w:szCs w:val="20"/>
        </w:rPr>
        <w:t>S</w:t>
      </w:r>
      <w:r w:rsidR="00292F4F">
        <w:rPr>
          <w:rFonts w:ascii="Cambria" w:hAnsi="Cambria" w:cstheme="majorHAnsi"/>
          <w:b/>
          <w:sz w:val="20"/>
          <w:szCs w:val="20"/>
        </w:rPr>
        <w:t xml:space="preserve">por </w:t>
      </w:r>
      <w:proofErr w:type="spellStart"/>
      <w:r w:rsidR="008C4730"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="008C4730" w:rsidRPr="00112F46">
        <w:rPr>
          <w:rFonts w:ascii="Cambria" w:hAnsi="Cambria" w:cstheme="majorHAnsi"/>
          <w:b/>
          <w:sz w:val="20"/>
          <w:szCs w:val="20"/>
        </w:rPr>
        <w:t>.</w:t>
      </w:r>
    </w:p>
    <w:p w:rsidR="008C4730" w:rsidRPr="00112F46" w:rsidRDefault="008C4730" w:rsidP="008C4730">
      <w:pPr>
        <w:pStyle w:val="AralkYok"/>
        <w:jc w:val="both"/>
        <w:rPr>
          <w:rFonts w:ascii="Cambria" w:hAnsi="Cambria" w:cstheme="majorHAnsi"/>
          <w:sz w:val="20"/>
          <w:szCs w:val="20"/>
        </w:rPr>
      </w:pPr>
    </w:p>
    <w:p w:rsidR="008C4730" w:rsidRPr="00112F46" w:rsidRDefault="008C4730" w:rsidP="008C4730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8C4730" w:rsidRPr="00112F46" w:rsidRDefault="008C4730" w:rsidP="008C473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="00583CDF"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  <w:r w:rsidR="00583CDF">
        <w:rPr>
          <w:rFonts w:ascii="Cambria" w:hAnsi="Cambria" w:cstheme="majorHAnsi"/>
          <w:sz w:val="20"/>
          <w:szCs w:val="20"/>
        </w:rPr>
        <w:tab/>
      </w:r>
    </w:p>
    <w:p w:rsidR="008C4730" w:rsidRPr="00112F46" w:rsidRDefault="008C4730" w:rsidP="008C4730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 xml:space="preserve">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</w:r>
      <w:r w:rsidR="00583CDF">
        <w:rPr>
          <w:rFonts w:ascii="Cambria" w:hAnsi="Cambria" w:cstheme="majorHAnsi"/>
          <w:b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</w:p>
    <w:p w:rsidR="00827697" w:rsidRPr="00C40629" w:rsidRDefault="00827697" w:rsidP="008C4730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827697" w:rsidRPr="00C40629" w:rsidSect="008C4730">
      <w:pgSz w:w="11906" w:h="16838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917FD"/>
    <w:rsid w:val="001628EE"/>
    <w:rsid w:val="00171804"/>
    <w:rsid w:val="00180640"/>
    <w:rsid w:val="00217A98"/>
    <w:rsid w:val="002806D0"/>
    <w:rsid w:val="00280FC4"/>
    <w:rsid w:val="00292F4F"/>
    <w:rsid w:val="0035007D"/>
    <w:rsid w:val="003C1A06"/>
    <w:rsid w:val="003D7515"/>
    <w:rsid w:val="003E1387"/>
    <w:rsid w:val="003F1671"/>
    <w:rsid w:val="003F6152"/>
    <w:rsid w:val="004105A9"/>
    <w:rsid w:val="00482795"/>
    <w:rsid w:val="004B39D5"/>
    <w:rsid w:val="005023B5"/>
    <w:rsid w:val="005625FA"/>
    <w:rsid w:val="00571DED"/>
    <w:rsid w:val="00583968"/>
    <w:rsid w:val="00583CDF"/>
    <w:rsid w:val="005A2B43"/>
    <w:rsid w:val="005B6326"/>
    <w:rsid w:val="0063085C"/>
    <w:rsid w:val="0065526F"/>
    <w:rsid w:val="00664E22"/>
    <w:rsid w:val="006D41AF"/>
    <w:rsid w:val="006E3F75"/>
    <w:rsid w:val="006F3E38"/>
    <w:rsid w:val="00703422"/>
    <w:rsid w:val="00703EFD"/>
    <w:rsid w:val="007351C5"/>
    <w:rsid w:val="00786E84"/>
    <w:rsid w:val="00786F93"/>
    <w:rsid w:val="007C1D96"/>
    <w:rsid w:val="00827697"/>
    <w:rsid w:val="0084267A"/>
    <w:rsid w:val="0085247D"/>
    <w:rsid w:val="0088502B"/>
    <w:rsid w:val="008A0422"/>
    <w:rsid w:val="008B2C35"/>
    <w:rsid w:val="008B66B1"/>
    <w:rsid w:val="008C4730"/>
    <w:rsid w:val="008E52B2"/>
    <w:rsid w:val="008E6823"/>
    <w:rsid w:val="009A1224"/>
    <w:rsid w:val="009C344B"/>
    <w:rsid w:val="00A90C32"/>
    <w:rsid w:val="00A951F6"/>
    <w:rsid w:val="00AF06DA"/>
    <w:rsid w:val="00B2707C"/>
    <w:rsid w:val="00B27A3B"/>
    <w:rsid w:val="00BB5CA0"/>
    <w:rsid w:val="00BF07C2"/>
    <w:rsid w:val="00BF7BE3"/>
    <w:rsid w:val="00C40629"/>
    <w:rsid w:val="00CC3309"/>
    <w:rsid w:val="00D16231"/>
    <w:rsid w:val="00D72FF6"/>
    <w:rsid w:val="00DC0B21"/>
    <w:rsid w:val="00DF7038"/>
    <w:rsid w:val="00E367FB"/>
    <w:rsid w:val="00EB6EBF"/>
    <w:rsid w:val="00EE0D0E"/>
    <w:rsid w:val="00EE0DBA"/>
    <w:rsid w:val="00F07ACE"/>
    <w:rsid w:val="00F61BF7"/>
    <w:rsid w:val="00F76EAC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74</cp:revision>
  <cp:lastPrinted>2019-09-11T09:16:00Z</cp:lastPrinted>
  <dcterms:created xsi:type="dcterms:W3CDTF">2016-09-27T07:26:00Z</dcterms:created>
  <dcterms:modified xsi:type="dcterms:W3CDTF">2019-09-11T09:20:00Z</dcterms:modified>
</cp:coreProperties>
</file>