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3CD" w:rsidRPr="005F50CD" w:rsidRDefault="00BD13CD" w:rsidP="00BD13CD">
      <w:pPr>
        <w:pStyle w:val="NoSpacing"/>
        <w:jc w:val="center"/>
        <w:rPr>
          <w:rFonts w:ascii="Cambria" w:hAnsi="Cambria" w:cs="Calibri"/>
          <w:b/>
          <w:bCs/>
          <w:sz w:val="24"/>
          <w:szCs w:val="24"/>
        </w:rPr>
      </w:pPr>
      <w:r w:rsidRPr="005F50CD">
        <w:rPr>
          <w:rFonts w:ascii="Cambria" w:hAnsi="Cambria" w:cs="Calibri"/>
          <w:b/>
          <w:bCs/>
          <w:sz w:val="24"/>
          <w:szCs w:val="24"/>
        </w:rPr>
        <w:t>TEKİRDAĞ FUTBOL İL TEMSİLCİLİĞİ</w:t>
      </w:r>
    </w:p>
    <w:p w:rsidR="00BD13CD" w:rsidRPr="005F50CD" w:rsidRDefault="00BD13CD" w:rsidP="00BD13CD">
      <w:pPr>
        <w:pStyle w:val="NoSpacing"/>
        <w:jc w:val="center"/>
        <w:rPr>
          <w:rFonts w:ascii="Cambria" w:hAnsi="Cambria" w:cs="Calibri"/>
          <w:b/>
          <w:bCs/>
          <w:sz w:val="24"/>
          <w:szCs w:val="24"/>
        </w:rPr>
      </w:pPr>
      <w:r w:rsidRPr="005F50CD">
        <w:rPr>
          <w:rFonts w:ascii="Cambria" w:hAnsi="Cambria" w:cs="Calibri"/>
          <w:b/>
          <w:bCs/>
          <w:sz w:val="24"/>
          <w:szCs w:val="24"/>
        </w:rPr>
        <w:t>2026 – 2027 FUTBOL SEZONU SÜPER AMATÖR KÜME LİGİ STATÜSÜ</w:t>
      </w:r>
    </w:p>
    <w:p w:rsidR="00BD13CD" w:rsidRPr="005F50CD" w:rsidRDefault="00BD13CD" w:rsidP="00BD13CD">
      <w:pPr>
        <w:pStyle w:val="NoSpacing"/>
        <w:jc w:val="center"/>
        <w:rPr>
          <w:rFonts w:ascii="Cambria" w:hAnsi="Cambria" w:cs="Calibri"/>
          <w:b/>
          <w:bCs/>
          <w:sz w:val="24"/>
          <w:szCs w:val="24"/>
        </w:rPr>
      </w:pPr>
    </w:p>
    <w:p w:rsidR="00BD13CD" w:rsidRPr="0078153C" w:rsidRDefault="00BD13CD" w:rsidP="00BD13CD">
      <w:pPr>
        <w:pStyle w:val="NoSpacing"/>
        <w:rPr>
          <w:rFonts w:ascii="Calibri" w:hAnsi="Calibri" w:cs="Calibri"/>
          <w:b/>
          <w:bCs/>
        </w:rPr>
      </w:pPr>
      <w:r w:rsidRPr="0078153C">
        <w:rPr>
          <w:rFonts w:ascii="Calibri" w:hAnsi="Calibri" w:cs="Calibri"/>
          <w:b/>
          <w:bCs/>
        </w:rPr>
        <w:t xml:space="preserve">Karar </w:t>
      </w:r>
      <w:proofErr w:type="gramStart"/>
      <w:r w:rsidRPr="0078153C">
        <w:rPr>
          <w:rFonts w:ascii="Calibri" w:hAnsi="Calibri" w:cs="Calibri"/>
          <w:b/>
          <w:bCs/>
        </w:rPr>
        <w:t xml:space="preserve">Tarihi  : </w:t>
      </w:r>
      <w:r w:rsidR="0078153C" w:rsidRPr="0078153C">
        <w:rPr>
          <w:rFonts w:ascii="Calibri" w:hAnsi="Calibri" w:cs="Calibri"/>
          <w:b/>
          <w:bCs/>
        </w:rPr>
        <w:t>25</w:t>
      </w:r>
      <w:proofErr w:type="gramEnd"/>
      <w:r w:rsidR="00D51F17" w:rsidRPr="0078153C">
        <w:rPr>
          <w:rFonts w:ascii="Calibri" w:hAnsi="Calibri" w:cs="Calibri"/>
          <w:b/>
          <w:bCs/>
        </w:rPr>
        <w:t>.09.2026</w:t>
      </w:r>
      <w:r w:rsidRPr="0078153C">
        <w:rPr>
          <w:rFonts w:ascii="Calibri" w:hAnsi="Calibri" w:cs="Calibri"/>
          <w:b/>
          <w:bCs/>
        </w:rPr>
        <w:t xml:space="preserve"> </w:t>
      </w:r>
    </w:p>
    <w:p w:rsidR="00BD13CD" w:rsidRPr="0078153C" w:rsidRDefault="00BD13CD" w:rsidP="00BD13CD">
      <w:pPr>
        <w:pStyle w:val="NoSpacing"/>
        <w:rPr>
          <w:rFonts w:ascii="Calibri" w:hAnsi="Calibri" w:cs="Calibri"/>
          <w:b/>
          <w:bCs/>
        </w:rPr>
      </w:pPr>
      <w:r w:rsidRPr="0078153C">
        <w:rPr>
          <w:rFonts w:ascii="Calibri" w:hAnsi="Calibri" w:cs="Calibri"/>
          <w:b/>
          <w:bCs/>
        </w:rPr>
        <w:t xml:space="preserve">Karar </w:t>
      </w:r>
      <w:proofErr w:type="gramStart"/>
      <w:r w:rsidRPr="0078153C">
        <w:rPr>
          <w:rFonts w:ascii="Calibri" w:hAnsi="Calibri" w:cs="Calibri"/>
          <w:b/>
          <w:bCs/>
        </w:rPr>
        <w:t xml:space="preserve">No   </w:t>
      </w:r>
      <w:r w:rsidR="005F50CD">
        <w:rPr>
          <w:rFonts w:ascii="Calibri" w:hAnsi="Calibri" w:cs="Calibri"/>
          <w:b/>
          <w:bCs/>
        </w:rPr>
        <w:t xml:space="preserve"> </w:t>
      </w:r>
      <w:r w:rsidRPr="0078153C">
        <w:rPr>
          <w:rFonts w:ascii="Calibri" w:hAnsi="Calibri" w:cs="Calibri"/>
          <w:b/>
          <w:bCs/>
        </w:rPr>
        <w:t xml:space="preserve">   : 01</w:t>
      </w:r>
      <w:proofErr w:type="gramEnd"/>
      <w:r w:rsidRPr="0078153C">
        <w:rPr>
          <w:rFonts w:ascii="Calibri" w:hAnsi="Calibri" w:cs="Calibri"/>
          <w:b/>
          <w:bCs/>
        </w:rPr>
        <w:t xml:space="preserve"> </w:t>
      </w:r>
    </w:p>
    <w:p w:rsidR="00BD13CD" w:rsidRPr="0078153C" w:rsidRDefault="00BD13CD" w:rsidP="00BD13CD">
      <w:pPr>
        <w:pStyle w:val="NoSpacing"/>
        <w:rPr>
          <w:rFonts w:ascii="Calibri" w:hAnsi="Calibri" w:cs="Calibri"/>
          <w:b/>
          <w:bCs/>
        </w:rPr>
      </w:pPr>
    </w:p>
    <w:p w:rsidR="00BD13CD" w:rsidRPr="0078153C" w:rsidRDefault="005F50CD" w:rsidP="00BD13CD">
      <w:pPr>
        <w:pStyle w:val="ListParagraph"/>
        <w:numPr>
          <w:ilvl w:val="0"/>
          <w:numId w:val="1"/>
        </w:numPr>
        <w:ind w:left="709" w:hanging="851"/>
        <w:rPr>
          <w:rFonts w:ascii="Calibri" w:hAnsi="Calibri" w:cs="Calibri"/>
        </w:rPr>
      </w:pPr>
      <w:r>
        <w:rPr>
          <w:rFonts w:ascii="Calibri" w:hAnsi="Calibri" w:cs="Calibri"/>
        </w:rPr>
        <w:t>2026 -</w:t>
      </w:r>
      <w:r w:rsidR="00D51F17" w:rsidRPr="0078153C">
        <w:rPr>
          <w:rFonts w:ascii="Calibri" w:hAnsi="Calibri" w:cs="Calibri"/>
        </w:rPr>
        <w:t xml:space="preserve"> 2027</w:t>
      </w:r>
      <w:r w:rsidR="00BD13CD" w:rsidRPr="0078153C">
        <w:rPr>
          <w:rFonts w:ascii="Calibri" w:hAnsi="Calibri" w:cs="Calibri"/>
        </w:rPr>
        <w:t xml:space="preserve"> Futbol Sezonunda Tekirdağ Süper Amatör Ligi Müsabakaları aşağıda isimleri yazılı bulunan </w:t>
      </w:r>
      <w:r w:rsidR="00D51F17" w:rsidRPr="0078153C">
        <w:rPr>
          <w:rFonts w:ascii="Calibri" w:hAnsi="Calibri" w:cs="Calibri"/>
        </w:rPr>
        <w:t xml:space="preserve">14 </w:t>
      </w:r>
      <w:r w:rsidR="00BD13CD" w:rsidRPr="0078153C">
        <w:rPr>
          <w:rFonts w:ascii="Calibri" w:hAnsi="Calibri" w:cs="Calibri"/>
        </w:rPr>
        <w:t>Takımın katılımı ile çift devreli Lig usulüne göre oynatılmasına,</w:t>
      </w:r>
    </w:p>
    <w:tbl>
      <w:tblPr>
        <w:tblW w:w="5660" w:type="dxa"/>
        <w:jc w:val="center"/>
        <w:tblCellMar>
          <w:left w:w="70" w:type="dxa"/>
          <w:right w:w="70" w:type="dxa"/>
        </w:tblCellMar>
        <w:tblLook w:val="04A0" w:firstRow="1" w:lastRow="0" w:firstColumn="1" w:lastColumn="0" w:noHBand="0" w:noVBand="1"/>
      </w:tblPr>
      <w:tblGrid>
        <w:gridCol w:w="981"/>
        <w:gridCol w:w="1574"/>
        <w:gridCol w:w="3105"/>
      </w:tblGrid>
      <w:tr w:rsidR="00BD13CD" w:rsidRPr="0078153C" w:rsidTr="003F6C0D">
        <w:trPr>
          <w:trHeight w:val="259"/>
          <w:jc w:val="center"/>
        </w:trPr>
        <w:tc>
          <w:tcPr>
            <w:tcW w:w="98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S. No</w:t>
            </w:r>
          </w:p>
        </w:tc>
        <w:tc>
          <w:tcPr>
            <w:tcW w:w="1574" w:type="dxa"/>
            <w:tcBorders>
              <w:top w:val="single" w:sz="8" w:space="0" w:color="auto"/>
              <w:left w:val="nil"/>
              <w:bottom w:val="single" w:sz="4" w:space="0" w:color="auto"/>
              <w:right w:val="single" w:sz="4" w:space="0" w:color="auto"/>
            </w:tcBorders>
            <w:shd w:val="clear" w:color="auto" w:fill="auto"/>
            <w:noWrap/>
            <w:vAlign w:val="bottom"/>
            <w:hideMark/>
          </w:tcPr>
          <w:p w:rsidR="00BD13CD" w:rsidRPr="0078153C" w:rsidRDefault="00BD13CD" w:rsidP="003F6C0D">
            <w:pPr>
              <w:spacing w:after="0" w:line="240" w:lineRule="auto"/>
              <w:jc w:val="center"/>
              <w:rPr>
                <w:rFonts w:ascii="Calibri" w:eastAsia="Times New Roman" w:hAnsi="Calibri" w:cs="Calibri"/>
                <w:b/>
                <w:bCs/>
                <w:color w:val="000000"/>
                <w:lang w:eastAsia="tr-TR"/>
              </w:rPr>
            </w:pPr>
            <w:r w:rsidRPr="0078153C">
              <w:rPr>
                <w:rFonts w:ascii="Calibri" w:eastAsia="Times New Roman" w:hAnsi="Calibri" w:cs="Calibri"/>
                <w:b/>
                <w:bCs/>
                <w:color w:val="000000"/>
                <w:lang w:eastAsia="tr-TR"/>
              </w:rPr>
              <w:t>Tescil No</w:t>
            </w:r>
          </w:p>
        </w:tc>
        <w:tc>
          <w:tcPr>
            <w:tcW w:w="3105" w:type="dxa"/>
            <w:tcBorders>
              <w:top w:val="single" w:sz="8" w:space="0" w:color="auto"/>
              <w:left w:val="nil"/>
              <w:bottom w:val="single" w:sz="4" w:space="0" w:color="auto"/>
              <w:right w:val="single" w:sz="8" w:space="0" w:color="auto"/>
            </w:tcBorders>
            <w:shd w:val="clear" w:color="auto" w:fill="auto"/>
            <w:noWrap/>
            <w:vAlign w:val="bottom"/>
            <w:hideMark/>
          </w:tcPr>
          <w:p w:rsidR="00BD13CD" w:rsidRPr="0078153C" w:rsidRDefault="00BD13CD" w:rsidP="003F6C0D">
            <w:pPr>
              <w:spacing w:after="0" w:line="240" w:lineRule="auto"/>
              <w:jc w:val="center"/>
              <w:rPr>
                <w:rFonts w:ascii="Calibri" w:eastAsia="Times New Roman" w:hAnsi="Calibri" w:cs="Calibri"/>
                <w:b/>
                <w:bCs/>
                <w:color w:val="000000"/>
                <w:lang w:eastAsia="tr-TR"/>
              </w:rPr>
            </w:pPr>
            <w:r w:rsidRPr="0078153C">
              <w:rPr>
                <w:rFonts w:ascii="Calibri" w:eastAsia="Times New Roman" w:hAnsi="Calibri" w:cs="Calibri"/>
                <w:b/>
                <w:bCs/>
                <w:color w:val="000000"/>
                <w:lang w:eastAsia="tr-TR"/>
              </w:rPr>
              <w:t xml:space="preserve">Kulüp Adı </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1</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9F335F"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17743</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Ergene Gençlerbirliği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2</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B733A0"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11584</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Saray spor 1953</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3</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11589</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Kapaklı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4</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B733A0"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19404</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Taşkıranlar Kapaklı 59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5</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11583</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proofErr w:type="spellStart"/>
            <w:r>
              <w:rPr>
                <w:rFonts w:ascii="Calibri" w:eastAsia="Times New Roman" w:hAnsi="Calibri" w:cs="Calibri"/>
                <w:b/>
                <w:bCs/>
                <w:color w:val="000000"/>
                <w:lang w:eastAsia="tr-TR"/>
              </w:rPr>
              <w:t>Ç.köy</w:t>
            </w:r>
            <w:proofErr w:type="spellEnd"/>
            <w:r>
              <w:rPr>
                <w:rFonts w:ascii="Calibri" w:eastAsia="Times New Roman" w:hAnsi="Calibri" w:cs="Calibri"/>
                <w:b/>
                <w:bCs/>
                <w:color w:val="000000"/>
                <w:lang w:eastAsia="tr-TR"/>
              </w:rPr>
              <w:t xml:space="preserve"> 1911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6</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13115</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proofErr w:type="spellStart"/>
            <w:r>
              <w:rPr>
                <w:rFonts w:ascii="Calibri" w:eastAsia="Times New Roman" w:hAnsi="Calibri" w:cs="Calibri"/>
                <w:b/>
                <w:bCs/>
                <w:color w:val="000000"/>
                <w:lang w:eastAsia="tr-TR"/>
              </w:rPr>
              <w:t>Kızılpınar</w:t>
            </w:r>
            <w:proofErr w:type="spellEnd"/>
            <w:r>
              <w:rPr>
                <w:rFonts w:ascii="Calibri" w:eastAsia="Times New Roman" w:hAnsi="Calibri" w:cs="Calibri"/>
                <w:b/>
                <w:bCs/>
                <w:color w:val="000000"/>
                <w:lang w:eastAsia="tr-TR"/>
              </w:rPr>
              <w:t xml:space="preserve">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7</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B733A0"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11572</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Şarköy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8</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18160</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Ergene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9</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14951</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Karaağaç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10</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14508</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 xml:space="preserve">Çorlu </w:t>
            </w:r>
            <w:proofErr w:type="spellStart"/>
            <w:r>
              <w:rPr>
                <w:rFonts w:ascii="Calibri" w:eastAsia="Times New Roman" w:hAnsi="Calibri" w:cs="Calibri"/>
                <w:b/>
                <w:bCs/>
                <w:color w:val="000000"/>
                <w:lang w:eastAsia="tr-TR"/>
              </w:rPr>
              <w:t>Bld</w:t>
            </w:r>
            <w:proofErr w:type="spellEnd"/>
            <w:r>
              <w:rPr>
                <w:rFonts w:ascii="Calibri" w:eastAsia="Times New Roman" w:hAnsi="Calibri" w:cs="Calibri"/>
                <w:b/>
                <w:bCs/>
                <w:color w:val="000000"/>
                <w:lang w:eastAsia="tr-TR"/>
              </w:rPr>
              <w:t>. Futbol Kulübü</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11</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B733A0"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14024</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Sağlamtaş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12</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13333</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Akçeşme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13</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19692</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proofErr w:type="spellStart"/>
            <w:r>
              <w:rPr>
                <w:rFonts w:ascii="Calibri" w:eastAsia="Times New Roman" w:hAnsi="Calibri" w:cs="Calibri"/>
                <w:b/>
                <w:bCs/>
                <w:color w:val="000000"/>
                <w:lang w:eastAsia="tr-TR"/>
              </w:rPr>
              <w:t>Marmaragücü</w:t>
            </w:r>
            <w:proofErr w:type="spellEnd"/>
            <w:r>
              <w:rPr>
                <w:rFonts w:ascii="Calibri" w:eastAsia="Times New Roman" w:hAnsi="Calibri" w:cs="Calibri"/>
                <w:b/>
                <w:bCs/>
                <w:color w:val="000000"/>
                <w:lang w:eastAsia="tr-TR"/>
              </w:rPr>
              <w:t xml:space="preserve"> spor</w:t>
            </w:r>
          </w:p>
        </w:tc>
      </w:tr>
      <w:tr w:rsidR="00BD13CD" w:rsidRPr="0078153C" w:rsidTr="003F6C0D">
        <w:trPr>
          <w:trHeight w:val="259"/>
          <w:jc w:val="center"/>
        </w:trPr>
        <w:tc>
          <w:tcPr>
            <w:tcW w:w="981" w:type="dxa"/>
            <w:tcBorders>
              <w:top w:val="nil"/>
              <w:left w:val="single" w:sz="8" w:space="0" w:color="auto"/>
              <w:bottom w:val="single" w:sz="4" w:space="0" w:color="auto"/>
              <w:right w:val="single" w:sz="4" w:space="0" w:color="auto"/>
            </w:tcBorders>
            <w:shd w:val="clear" w:color="auto" w:fill="auto"/>
            <w:noWrap/>
            <w:vAlign w:val="bottom"/>
          </w:tcPr>
          <w:p w:rsidR="00BD13CD" w:rsidRPr="0078153C" w:rsidRDefault="00BD13CD" w:rsidP="003F6C0D">
            <w:pPr>
              <w:spacing w:after="0" w:line="240" w:lineRule="auto"/>
              <w:jc w:val="center"/>
              <w:rPr>
                <w:rFonts w:ascii="Calibri" w:eastAsia="Times New Roman" w:hAnsi="Calibri" w:cs="Calibri"/>
                <w:b/>
                <w:color w:val="000000"/>
                <w:lang w:eastAsia="tr-TR"/>
              </w:rPr>
            </w:pPr>
            <w:r w:rsidRPr="0078153C">
              <w:rPr>
                <w:rFonts w:ascii="Calibri" w:eastAsia="Times New Roman" w:hAnsi="Calibri" w:cs="Calibri"/>
                <w:b/>
                <w:color w:val="000000"/>
                <w:lang w:eastAsia="tr-TR"/>
              </w:rPr>
              <w:t>14</w:t>
            </w:r>
          </w:p>
        </w:tc>
        <w:tc>
          <w:tcPr>
            <w:tcW w:w="1574" w:type="dxa"/>
            <w:tcBorders>
              <w:top w:val="nil"/>
              <w:left w:val="nil"/>
              <w:bottom w:val="single" w:sz="4" w:space="0" w:color="auto"/>
              <w:right w:val="single" w:sz="4" w:space="0" w:color="auto"/>
            </w:tcBorders>
            <w:shd w:val="clear" w:color="auto" w:fill="auto"/>
            <w:noWrap/>
            <w:vAlign w:val="bottom"/>
          </w:tcPr>
          <w:p w:rsidR="00BD13CD" w:rsidRPr="0078153C" w:rsidRDefault="008C5608" w:rsidP="003F6C0D">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17407</w:t>
            </w:r>
          </w:p>
        </w:tc>
        <w:tc>
          <w:tcPr>
            <w:tcW w:w="3105" w:type="dxa"/>
            <w:tcBorders>
              <w:top w:val="nil"/>
              <w:left w:val="nil"/>
              <w:bottom w:val="single" w:sz="4" w:space="0" w:color="auto"/>
              <w:right w:val="single" w:sz="8" w:space="0" w:color="auto"/>
            </w:tcBorders>
            <w:shd w:val="clear" w:color="auto" w:fill="auto"/>
            <w:noWrap/>
            <w:vAlign w:val="bottom"/>
          </w:tcPr>
          <w:p w:rsidR="00BD13CD" w:rsidRPr="0078153C" w:rsidRDefault="00634AE9" w:rsidP="003F6C0D">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Malkara 14 Kasım spor</w:t>
            </w:r>
          </w:p>
        </w:tc>
      </w:tr>
    </w:tbl>
    <w:p w:rsidR="0078153C" w:rsidRDefault="0078153C" w:rsidP="00BD13CD">
      <w:pPr>
        <w:jc w:val="both"/>
        <w:rPr>
          <w:rFonts w:ascii="Calibri" w:hAnsi="Calibri" w:cs="Calibri"/>
        </w:rPr>
      </w:pPr>
    </w:p>
    <w:p w:rsidR="0078153C" w:rsidRDefault="00BD13CD" w:rsidP="00BD13CD">
      <w:pPr>
        <w:jc w:val="both"/>
        <w:rPr>
          <w:rFonts w:ascii="Calibri" w:hAnsi="Calibri" w:cs="Calibri"/>
        </w:rPr>
      </w:pPr>
      <w:r w:rsidRPr="0078153C">
        <w:rPr>
          <w:rFonts w:ascii="Calibri" w:hAnsi="Calibri" w:cs="Calibri"/>
          <w:b/>
        </w:rPr>
        <w:t>2</w:t>
      </w:r>
      <w:r w:rsidR="001E0946">
        <w:rPr>
          <w:rFonts w:ascii="Calibri" w:hAnsi="Calibri" w:cs="Calibri"/>
        </w:rPr>
        <w:t>.</w:t>
      </w:r>
      <w:r w:rsidRPr="0078153C">
        <w:rPr>
          <w:rFonts w:ascii="Calibri" w:hAnsi="Calibri" w:cs="Calibri"/>
        </w:rPr>
        <w:t xml:space="preserve"> Süper Amatör Lig illerinde; </w:t>
      </w:r>
    </w:p>
    <w:p w:rsidR="0078153C" w:rsidRDefault="00BD13CD" w:rsidP="0078153C">
      <w:pPr>
        <w:spacing w:after="0"/>
        <w:ind w:firstLine="708"/>
        <w:jc w:val="both"/>
        <w:rPr>
          <w:rFonts w:ascii="Calibri" w:hAnsi="Calibri" w:cs="Calibri"/>
        </w:rPr>
      </w:pPr>
      <w:r w:rsidRPr="0078153C">
        <w:rPr>
          <w:rFonts w:ascii="Calibri" w:hAnsi="Calibri" w:cs="Calibri"/>
        </w:rPr>
        <w:t xml:space="preserve">a)Play-off müsabakalarının usul ve organizasyonu işbu statü ve TFF düzenlemelerine uygun olarak Süper Amatör İl Müsabaka Esaslarında belirlenir. </w:t>
      </w:r>
    </w:p>
    <w:p w:rsidR="00BD13CD" w:rsidRPr="0078153C" w:rsidRDefault="00BD13CD" w:rsidP="0078153C">
      <w:pPr>
        <w:spacing w:after="0"/>
        <w:ind w:firstLine="708"/>
        <w:jc w:val="both"/>
        <w:rPr>
          <w:rFonts w:ascii="Calibri" w:hAnsi="Calibri" w:cs="Calibri"/>
        </w:rPr>
      </w:pPr>
      <w:r w:rsidRPr="0078153C">
        <w:rPr>
          <w:rFonts w:ascii="Calibri" w:hAnsi="Calibri" w:cs="Calibri"/>
        </w:rPr>
        <w:t xml:space="preserve">b) SAL liginde 2026-2027 sezonu için 2011 ve öncesi doğumlular oynayabilir. 2006 ve daha sonra doğumlu en az 5 futbolcunun müsabaka isim listesine yazılması zorunludur. 2006 ve daha sonra doğumlu futbolculardan 3 tanesinin müsabakaya başlayan ilk 11 listesine yazılması ve ilk 45 dakika oynaması zorunludur. Müsabakanın ilk devresinde söz konusu yaşı küçük futbolculardan herhangi birinin sakatlık veya benzeri nedenlerle oyuna devam edememesi halinde değişiklik yapılması durumunda yerine girecek oyuncunun da yaşı küçük futbolcu olması zorunludur. Müsabakanın ikinci devresinde 2006 ve daha sonra doğumlu oyuncu oynatma uygunluğu aranmaz. </w:t>
      </w:r>
    </w:p>
    <w:p w:rsidR="00BD13CD" w:rsidRPr="0078153C" w:rsidRDefault="00BD13CD" w:rsidP="0078153C">
      <w:pPr>
        <w:spacing w:after="0"/>
        <w:ind w:firstLine="708"/>
        <w:jc w:val="both"/>
        <w:rPr>
          <w:rFonts w:ascii="Calibri" w:hAnsi="Calibri" w:cs="Calibri"/>
        </w:rPr>
      </w:pPr>
      <w:r w:rsidRPr="0078153C">
        <w:rPr>
          <w:rFonts w:ascii="Calibri" w:hAnsi="Calibri" w:cs="Calibri"/>
        </w:rPr>
        <w:t xml:space="preserve">c) 2012 ve sonrası doğumlu futbolcular SAL müsabakalarında oynayamazlar. </w:t>
      </w:r>
    </w:p>
    <w:p w:rsidR="00BD13CD" w:rsidRPr="0078153C" w:rsidRDefault="00BD13CD" w:rsidP="0078153C">
      <w:pPr>
        <w:spacing w:after="0"/>
        <w:ind w:firstLine="708"/>
        <w:jc w:val="both"/>
        <w:rPr>
          <w:rFonts w:ascii="Calibri" w:hAnsi="Calibri" w:cs="Calibri"/>
        </w:rPr>
      </w:pPr>
      <w:r w:rsidRPr="0078153C">
        <w:rPr>
          <w:rFonts w:ascii="Calibri" w:hAnsi="Calibri" w:cs="Calibri"/>
        </w:rPr>
        <w:t xml:space="preserve">d) </w:t>
      </w:r>
      <w:proofErr w:type="spellStart"/>
      <w:r w:rsidRPr="0078153C">
        <w:rPr>
          <w:rFonts w:ascii="Calibri" w:hAnsi="Calibri" w:cs="Calibri"/>
        </w:rPr>
        <w:t>SAL’da</w:t>
      </w:r>
      <w:proofErr w:type="spellEnd"/>
      <w:r w:rsidRPr="0078153C">
        <w:rPr>
          <w:rFonts w:ascii="Calibri" w:hAnsi="Calibri" w:cs="Calibri"/>
        </w:rPr>
        <w:t xml:space="preserve"> yabancı uyruklu oyuncu oynatılamaz</w:t>
      </w:r>
      <w:r w:rsidRPr="0078153C">
        <w:rPr>
          <w:rFonts w:ascii="Calibri" w:hAnsi="Calibri" w:cs="Calibri"/>
        </w:rPr>
        <w:tab/>
      </w:r>
    </w:p>
    <w:p w:rsidR="00BD13CD" w:rsidRPr="0078153C" w:rsidRDefault="00BD13CD" w:rsidP="0078153C">
      <w:pPr>
        <w:pStyle w:val="NoSpacing"/>
        <w:jc w:val="both"/>
        <w:rPr>
          <w:rFonts w:ascii="Calibri" w:hAnsi="Calibri" w:cs="Calibri"/>
        </w:rPr>
      </w:pPr>
      <w:r w:rsidRPr="0078153C">
        <w:rPr>
          <w:rFonts w:ascii="Calibri" w:hAnsi="Calibri" w:cs="Calibri"/>
          <w:b/>
        </w:rPr>
        <w:t xml:space="preserve">3.            </w:t>
      </w:r>
      <w:r w:rsidRPr="0078153C">
        <w:rPr>
          <w:rFonts w:ascii="Calibri" w:hAnsi="Calibri" w:cs="Calibri"/>
        </w:rPr>
        <w:t>Süper Amatör müsabakalarında en fazla 5 oyuncu değişikliği yapılabilir. Oyuncu değişiklikleri oyunu kesintiye</w:t>
      </w:r>
    </w:p>
    <w:p w:rsidR="00BD13CD" w:rsidRPr="0078153C" w:rsidRDefault="00BD13CD" w:rsidP="0078153C">
      <w:pPr>
        <w:pStyle w:val="NoSpacing"/>
        <w:ind w:firstLine="708"/>
        <w:jc w:val="both"/>
        <w:rPr>
          <w:rFonts w:ascii="Calibri" w:hAnsi="Calibri" w:cs="Calibri"/>
        </w:rPr>
      </w:pPr>
      <w:r w:rsidRPr="0078153C">
        <w:rPr>
          <w:rFonts w:ascii="Calibri" w:hAnsi="Calibri" w:cs="Calibri"/>
        </w:rPr>
        <w:t xml:space="preserve">Uğratmamak adına devre arasında yapılacak değişiklikler hariç, müsabaka esnasında 3 (Üç) defada </w:t>
      </w:r>
      <w:r w:rsidRPr="0078153C">
        <w:rPr>
          <w:rFonts w:ascii="Calibri" w:hAnsi="Calibri" w:cs="Calibri"/>
        </w:rPr>
        <w:tab/>
        <w:t>yapılacaktır.</w:t>
      </w:r>
    </w:p>
    <w:p w:rsidR="00BD13CD" w:rsidRPr="0078153C" w:rsidRDefault="00BD13CD" w:rsidP="0078153C">
      <w:pPr>
        <w:pStyle w:val="NoSpacing"/>
        <w:jc w:val="both"/>
        <w:rPr>
          <w:rFonts w:ascii="Calibri" w:hAnsi="Calibri" w:cs="Calibri"/>
        </w:rPr>
      </w:pPr>
      <w:r w:rsidRPr="0078153C">
        <w:rPr>
          <w:rFonts w:ascii="Calibri" w:hAnsi="Calibri" w:cs="Calibri"/>
          <w:b/>
        </w:rPr>
        <w:t>4.</w:t>
      </w:r>
      <w:r w:rsidRPr="0078153C">
        <w:rPr>
          <w:rFonts w:ascii="Calibri" w:hAnsi="Calibri" w:cs="Calibri"/>
        </w:rPr>
        <w:t xml:space="preserve">             Terfilerde Bölgesel Amatör Lig Statüsü uygulanır.</w:t>
      </w:r>
    </w:p>
    <w:p w:rsidR="00BD13CD" w:rsidRPr="0078153C" w:rsidRDefault="00BD13CD" w:rsidP="0078153C">
      <w:pPr>
        <w:pStyle w:val="NoSpacing"/>
        <w:jc w:val="both"/>
        <w:rPr>
          <w:rFonts w:ascii="Calibri" w:hAnsi="Calibri" w:cs="Calibri"/>
          <w:color w:val="000000" w:themeColor="text1"/>
        </w:rPr>
      </w:pPr>
      <w:r w:rsidRPr="0078153C">
        <w:rPr>
          <w:rFonts w:ascii="Calibri" w:hAnsi="Calibri" w:cs="Calibri"/>
          <w:b/>
          <w:color w:val="000000" w:themeColor="text1"/>
        </w:rPr>
        <w:t>5.</w:t>
      </w:r>
      <w:r w:rsidRPr="0078153C">
        <w:rPr>
          <w:rFonts w:ascii="Calibri" w:hAnsi="Calibri" w:cs="Calibri"/>
          <w:color w:val="000000" w:themeColor="text1"/>
        </w:rPr>
        <w:t xml:space="preserve">             Süper Amatör Kümede puan sıralamasında son sırayı alan </w:t>
      </w:r>
      <w:r w:rsidR="00D51F17" w:rsidRPr="0078153C">
        <w:rPr>
          <w:rFonts w:ascii="Calibri" w:hAnsi="Calibri" w:cs="Calibri"/>
          <w:color w:val="000000" w:themeColor="text1"/>
        </w:rPr>
        <w:t>4</w:t>
      </w:r>
      <w:r w:rsidRPr="0078153C">
        <w:rPr>
          <w:rFonts w:ascii="Calibri" w:hAnsi="Calibri" w:cs="Calibri"/>
          <w:color w:val="000000" w:themeColor="text1"/>
        </w:rPr>
        <w:t xml:space="preserve"> takım 1. Amatör Kümeye düşer.</w:t>
      </w:r>
    </w:p>
    <w:p w:rsidR="00BD13CD" w:rsidRPr="0078153C" w:rsidRDefault="00BD13CD" w:rsidP="0078153C">
      <w:pPr>
        <w:pStyle w:val="NoSpacing"/>
        <w:jc w:val="both"/>
        <w:rPr>
          <w:rFonts w:ascii="Calibri" w:hAnsi="Calibri" w:cs="Calibri"/>
        </w:rPr>
      </w:pPr>
      <w:r w:rsidRPr="0078153C">
        <w:rPr>
          <w:rFonts w:ascii="Calibri" w:hAnsi="Calibri" w:cs="Calibri"/>
          <w:b/>
        </w:rPr>
        <w:t>6.</w:t>
      </w:r>
      <w:r w:rsidRPr="0078153C">
        <w:rPr>
          <w:rFonts w:ascii="Calibri" w:hAnsi="Calibri" w:cs="Calibri"/>
        </w:rPr>
        <w:t xml:space="preserve">        </w:t>
      </w:r>
      <w:r w:rsidR="00D51F17" w:rsidRPr="0078153C">
        <w:rPr>
          <w:rFonts w:ascii="Calibri" w:hAnsi="Calibri" w:cs="Calibri"/>
        </w:rPr>
        <w:t xml:space="preserve">   </w:t>
      </w:r>
      <w:r w:rsidRPr="0078153C">
        <w:rPr>
          <w:rFonts w:ascii="Calibri" w:hAnsi="Calibri" w:cs="Calibri"/>
        </w:rPr>
        <w:t xml:space="preserve">  Statüde belirtilmeyen konularda Türkiye Futbol Federasyonu tarafından yayınlanan 2026-2027 Sezonu</w:t>
      </w:r>
    </w:p>
    <w:p w:rsidR="00BD13CD" w:rsidRPr="0078153C" w:rsidRDefault="00D51F17" w:rsidP="0078153C">
      <w:pPr>
        <w:pStyle w:val="NoSpacing"/>
        <w:jc w:val="both"/>
        <w:rPr>
          <w:rFonts w:ascii="Calibri" w:hAnsi="Calibri" w:cs="Calibri"/>
        </w:rPr>
      </w:pPr>
      <w:r w:rsidRPr="0078153C">
        <w:rPr>
          <w:rFonts w:ascii="Calibri" w:hAnsi="Calibri" w:cs="Calibri"/>
        </w:rPr>
        <w:t xml:space="preserve">                 </w:t>
      </w:r>
      <w:r w:rsidR="00BD13CD" w:rsidRPr="0078153C">
        <w:rPr>
          <w:rFonts w:ascii="Calibri" w:hAnsi="Calibri" w:cs="Calibri"/>
        </w:rPr>
        <w:t>Amatör Ligler statüsü esas alınır.</w:t>
      </w:r>
    </w:p>
    <w:p w:rsidR="00BD13CD" w:rsidRPr="0078153C" w:rsidRDefault="00BD13CD" w:rsidP="0078153C">
      <w:pPr>
        <w:pStyle w:val="NoSpacing"/>
        <w:jc w:val="both"/>
        <w:rPr>
          <w:rFonts w:ascii="Calibri" w:hAnsi="Calibri" w:cs="Calibri"/>
        </w:rPr>
      </w:pPr>
      <w:r w:rsidRPr="0078153C">
        <w:rPr>
          <w:rFonts w:ascii="Calibri" w:hAnsi="Calibri" w:cs="Calibri"/>
          <w:b/>
        </w:rPr>
        <w:t>7.</w:t>
      </w:r>
      <w:r w:rsidRPr="0078153C">
        <w:rPr>
          <w:rFonts w:ascii="Calibri" w:hAnsi="Calibri" w:cs="Calibri"/>
        </w:rPr>
        <w:t xml:space="preserve">        </w:t>
      </w:r>
      <w:r w:rsidR="00D51F17" w:rsidRPr="0078153C">
        <w:rPr>
          <w:rFonts w:ascii="Calibri" w:hAnsi="Calibri" w:cs="Calibri"/>
        </w:rPr>
        <w:t xml:space="preserve">    </w:t>
      </w:r>
      <w:r w:rsidRPr="0078153C">
        <w:rPr>
          <w:rFonts w:ascii="Calibri" w:hAnsi="Calibri" w:cs="Calibri"/>
        </w:rPr>
        <w:t xml:space="preserve"> İş bu Statü Türkiye Futbol Federasyonu tarafından onaylandıktan sonra yürürlüğe girer.</w:t>
      </w:r>
    </w:p>
    <w:p w:rsidR="00BD13CD" w:rsidRPr="0078153C" w:rsidRDefault="00BD13CD" w:rsidP="0078153C">
      <w:pPr>
        <w:pStyle w:val="NoSpacing"/>
        <w:ind w:left="720"/>
        <w:rPr>
          <w:rFonts w:ascii="Calibri" w:hAnsi="Calibri" w:cs="Calibri"/>
        </w:rPr>
      </w:pPr>
    </w:p>
    <w:p w:rsidR="00BD13CD" w:rsidRPr="0078153C" w:rsidRDefault="00BD13CD" w:rsidP="00BD13CD">
      <w:pPr>
        <w:pStyle w:val="NoSpacing"/>
        <w:rPr>
          <w:rFonts w:ascii="Calibri" w:hAnsi="Calibri" w:cs="Calibri"/>
        </w:rPr>
      </w:pPr>
    </w:p>
    <w:p w:rsidR="00BD13CD" w:rsidRPr="0078153C" w:rsidRDefault="00BD13CD" w:rsidP="00BD13CD">
      <w:pPr>
        <w:pStyle w:val="NoSpacing"/>
        <w:rPr>
          <w:rFonts w:ascii="Calibri" w:hAnsi="Calibri" w:cs="Calibri"/>
          <w:b/>
        </w:rPr>
      </w:pPr>
      <w:r w:rsidRPr="0078153C">
        <w:rPr>
          <w:rFonts w:ascii="Calibri" w:hAnsi="Calibri" w:cs="Calibri"/>
          <w:b/>
        </w:rPr>
        <w:t>Zafer ÖGATLAR</w:t>
      </w:r>
      <w:r w:rsidRPr="0078153C">
        <w:rPr>
          <w:rFonts w:ascii="Calibri" w:hAnsi="Calibri" w:cs="Calibri"/>
          <w:b/>
        </w:rPr>
        <w:tab/>
      </w:r>
      <w:r w:rsidR="0078153C">
        <w:rPr>
          <w:rFonts w:ascii="Calibri" w:hAnsi="Calibri" w:cs="Calibri"/>
          <w:b/>
        </w:rPr>
        <w:tab/>
      </w:r>
      <w:r w:rsidRPr="0078153C">
        <w:rPr>
          <w:rFonts w:ascii="Calibri" w:hAnsi="Calibri" w:cs="Calibri"/>
          <w:b/>
        </w:rPr>
        <w:t>Meral KAYA</w:t>
      </w:r>
      <w:r w:rsidRPr="0078153C">
        <w:rPr>
          <w:rFonts w:ascii="Calibri" w:hAnsi="Calibri" w:cs="Calibri"/>
          <w:b/>
        </w:rPr>
        <w:tab/>
      </w:r>
      <w:r w:rsidRPr="0078153C">
        <w:rPr>
          <w:rFonts w:ascii="Calibri" w:hAnsi="Calibri" w:cs="Calibri"/>
          <w:b/>
        </w:rPr>
        <w:tab/>
      </w:r>
      <w:r w:rsidR="00D51F17" w:rsidRPr="0078153C">
        <w:rPr>
          <w:rFonts w:ascii="Calibri" w:hAnsi="Calibri" w:cs="Calibri"/>
          <w:b/>
        </w:rPr>
        <w:t xml:space="preserve">Özcan ÇAKMAK               </w:t>
      </w:r>
      <w:r w:rsidRPr="0078153C">
        <w:rPr>
          <w:rFonts w:ascii="Calibri" w:hAnsi="Calibri" w:cs="Calibri"/>
          <w:b/>
        </w:rPr>
        <w:t xml:space="preserve">       </w:t>
      </w:r>
      <w:r w:rsidR="0078153C">
        <w:rPr>
          <w:rFonts w:ascii="Calibri" w:hAnsi="Calibri" w:cs="Calibri"/>
          <w:b/>
        </w:rPr>
        <w:tab/>
      </w:r>
      <w:r w:rsidR="000243BF" w:rsidRPr="0078153C">
        <w:rPr>
          <w:rFonts w:ascii="Calibri" w:hAnsi="Calibri" w:cs="Calibri"/>
          <w:b/>
        </w:rPr>
        <w:t>İsmail YILMAZ</w:t>
      </w:r>
      <w:r w:rsidRPr="0078153C">
        <w:rPr>
          <w:rFonts w:ascii="Calibri" w:hAnsi="Calibri" w:cs="Calibri"/>
          <w:b/>
        </w:rPr>
        <w:tab/>
        <w:t xml:space="preserve">   </w:t>
      </w:r>
      <w:r w:rsidR="0011760C">
        <w:rPr>
          <w:rFonts w:ascii="Calibri" w:hAnsi="Calibri" w:cs="Calibri"/>
          <w:b/>
        </w:rPr>
        <w:t xml:space="preserve">     </w:t>
      </w:r>
      <w:r w:rsidRPr="0078153C">
        <w:rPr>
          <w:rFonts w:ascii="Calibri" w:hAnsi="Calibri" w:cs="Calibri"/>
          <w:b/>
        </w:rPr>
        <w:t>Bekir Ali EREN</w:t>
      </w:r>
    </w:p>
    <w:p w:rsidR="00BD13CD" w:rsidRPr="0078153C" w:rsidRDefault="00BD13CD" w:rsidP="00BD13CD">
      <w:pPr>
        <w:pStyle w:val="NoSpacing"/>
        <w:rPr>
          <w:rFonts w:ascii="Calibri" w:hAnsi="Calibri" w:cs="Calibri"/>
          <w:b/>
        </w:rPr>
      </w:pPr>
      <w:r w:rsidRPr="0078153C">
        <w:rPr>
          <w:rFonts w:ascii="Calibri" w:hAnsi="Calibri" w:cs="Calibri"/>
          <w:b/>
        </w:rPr>
        <w:t>İl Temsilcisi</w:t>
      </w:r>
      <w:r w:rsidRPr="0078153C">
        <w:rPr>
          <w:rFonts w:ascii="Calibri" w:hAnsi="Calibri" w:cs="Calibri"/>
          <w:b/>
        </w:rPr>
        <w:tab/>
      </w:r>
      <w:r w:rsidRPr="0078153C">
        <w:rPr>
          <w:rFonts w:ascii="Calibri" w:hAnsi="Calibri" w:cs="Calibri"/>
          <w:b/>
        </w:rPr>
        <w:tab/>
        <w:t>A.S.K.F. Temsilcisi</w:t>
      </w:r>
      <w:r w:rsidRPr="0078153C">
        <w:rPr>
          <w:rFonts w:ascii="Calibri" w:hAnsi="Calibri" w:cs="Calibri"/>
          <w:b/>
        </w:rPr>
        <w:tab/>
      </w:r>
      <w:proofErr w:type="spellStart"/>
      <w:proofErr w:type="gramStart"/>
      <w:r w:rsidRPr="0078153C">
        <w:rPr>
          <w:rFonts w:ascii="Calibri" w:hAnsi="Calibri" w:cs="Calibri"/>
          <w:b/>
        </w:rPr>
        <w:t>Genç.Spor</w:t>
      </w:r>
      <w:proofErr w:type="spellEnd"/>
      <w:proofErr w:type="gramEnd"/>
      <w:r w:rsidRPr="0078153C">
        <w:rPr>
          <w:rFonts w:ascii="Calibri" w:hAnsi="Calibri" w:cs="Calibri"/>
          <w:b/>
        </w:rPr>
        <w:t xml:space="preserve"> İl </w:t>
      </w:r>
      <w:proofErr w:type="spellStart"/>
      <w:r w:rsidRPr="0078153C">
        <w:rPr>
          <w:rFonts w:ascii="Calibri" w:hAnsi="Calibri" w:cs="Calibri"/>
          <w:b/>
        </w:rPr>
        <w:t>Müd.Tems</w:t>
      </w:r>
      <w:proofErr w:type="spellEnd"/>
      <w:r w:rsidRPr="0078153C">
        <w:rPr>
          <w:rFonts w:ascii="Calibri" w:hAnsi="Calibri" w:cs="Calibri"/>
          <w:b/>
        </w:rPr>
        <w:tab/>
      </w:r>
      <w:r w:rsidR="0011760C">
        <w:rPr>
          <w:rFonts w:ascii="Calibri" w:hAnsi="Calibri" w:cs="Calibri"/>
          <w:b/>
        </w:rPr>
        <w:t>TÜFAD</w:t>
      </w:r>
      <w:r w:rsidRPr="0078153C">
        <w:rPr>
          <w:rFonts w:ascii="Calibri" w:hAnsi="Calibri" w:cs="Calibri"/>
          <w:b/>
        </w:rPr>
        <w:t xml:space="preserve"> Temsilcisi</w:t>
      </w:r>
      <w:r w:rsidR="0078153C">
        <w:rPr>
          <w:rFonts w:ascii="Calibri" w:hAnsi="Calibri" w:cs="Calibri"/>
          <w:b/>
        </w:rPr>
        <w:t xml:space="preserve">    </w:t>
      </w:r>
      <w:r w:rsidRPr="0078153C">
        <w:rPr>
          <w:rFonts w:ascii="Calibri" w:hAnsi="Calibri" w:cs="Calibri"/>
          <w:b/>
        </w:rPr>
        <w:t xml:space="preserve"> Saha Kom. </w:t>
      </w:r>
      <w:proofErr w:type="spellStart"/>
      <w:r w:rsidRPr="0078153C">
        <w:rPr>
          <w:rFonts w:ascii="Calibri" w:hAnsi="Calibri" w:cs="Calibri"/>
          <w:b/>
        </w:rPr>
        <w:t>Tems</w:t>
      </w:r>
      <w:proofErr w:type="spellEnd"/>
      <w:r w:rsidRPr="0078153C">
        <w:rPr>
          <w:rFonts w:ascii="Calibri" w:hAnsi="Calibri" w:cs="Calibri"/>
          <w:b/>
        </w:rPr>
        <w:t>.</w:t>
      </w:r>
    </w:p>
    <w:p w:rsidR="00BD13CD" w:rsidRPr="0078153C" w:rsidRDefault="00BD13CD" w:rsidP="00BD13CD">
      <w:pPr>
        <w:pStyle w:val="NoSpacing"/>
        <w:rPr>
          <w:rFonts w:ascii="Calibri" w:hAnsi="Calibri" w:cs="Calibri"/>
          <w:b/>
        </w:rPr>
      </w:pPr>
      <w:r w:rsidRPr="0078153C">
        <w:rPr>
          <w:rFonts w:ascii="Calibri" w:hAnsi="Calibri" w:cs="Calibri"/>
          <w:b/>
        </w:rPr>
        <w:t xml:space="preserve">    </w:t>
      </w:r>
    </w:p>
    <w:p w:rsidR="00D51F17" w:rsidRPr="0078153C" w:rsidRDefault="00D51F17" w:rsidP="00BD13CD">
      <w:pPr>
        <w:pStyle w:val="NoSpacing"/>
        <w:rPr>
          <w:rFonts w:ascii="Calibri" w:hAnsi="Calibri" w:cs="Calibri"/>
          <w:b/>
        </w:rPr>
      </w:pPr>
    </w:p>
    <w:p w:rsidR="00BD13CD" w:rsidRPr="0078153C" w:rsidRDefault="00BD13CD" w:rsidP="00BD13CD">
      <w:pPr>
        <w:pStyle w:val="NoSpacing"/>
        <w:rPr>
          <w:rFonts w:ascii="Calibri" w:hAnsi="Calibri" w:cs="Calibri"/>
          <w:b/>
        </w:rPr>
      </w:pPr>
    </w:p>
    <w:p w:rsidR="00BD13CD" w:rsidRPr="0078153C" w:rsidRDefault="00BD13CD" w:rsidP="00BD13CD">
      <w:pPr>
        <w:pStyle w:val="NoSpacing"/>
        <w:rPr>
          <w:rFonts w:ascii="Calibri" w:hAnsi="Calibri" w:cs="Calibri"/>
          <w:b/>
        </w:rPr>
      </w:pPr>
      <w:r w:rsidRPr="0078153C">
        <w:rPr>
          <w:rFonts w:ascii="Calibri" w:hAnsi="Calibri" w:cs="Calibri"/>
          <w:b/>
        </w:rPr>
        <w:t xml:space="preserve">  Kamil DERTOP</w:t>
      </w:r>
      <w:r w:rsidRPr="0078153C">
        <w:rPr>
          <w:rFonts w:ascii="Calibri" w:hAnsi="Calibri" w:cs="Calibri"/>
          <w:b/>
        </w:rPr>
        <w:tab/>
        <w:t xml:space="preserve">      </w:t>
      </w:r>
      <w:r w:rsidRPr="0078153C">
        <w:rPr>
          <w:rFonts w:ascii="Calibri" w:hAnsi="Calibri" w:cs="Calibri"/>
          <w:b/>
        </w:rPr>
        <w:tab/>
      </w:r>
      <w:r w:rsidR="0068005D">
        <w:rPr>
          <w:rFonts w:ascii="Calibri" w:hAnsi="Calibri" w:cs="Calibri"/>
          <w:b/>
        </w:rPr>
        <w:tab/>
        <w:t xml:space="preserve">       Mehmet SONSUZ</w:t>
      </w:r>
      <w:r w:rsidR="0068005D">
        <w:rPr>
          <w:rFonts w:ascii="Calibri" w:hAnsi="Calibri" w:cs="Calibri"/>
          <w:b/>
        </w:rPr>
        <w:tab/>
      </w:r>
      <w:r w:rsidR="0068005D">
        <w:rPr>
          <w:rFonts w:ascii="Calibri" w:hAnsi="Calibri" w:cs="Calibri"/>
          <w:b/>
        </w:rPr>
        <w:tab/>
        <w:t xml:space="preserve">       Recep DENİZ</w:t>
      </w:r>
      <w:r w:rsidR="0068005D">
        <w:rPr>
          <w:rFonts w:ascii="Calibri" w:hAnsi="Calibri" w:cs="Calibri"/>
          <w:b/>
        </w:rPr>
        <w:tab/>
      </w:r>
      <w:r w:rsidR="0068005D">
        <w:rPr>
          <w:rFonts w:ascii="Calibri" w:hAnsi="Calibri" w:cs="Calibri"/>
          <w:b/>
        </w:rPr>
        <w:tab/>
        <w:t xml:space="preserve">         Zeynel YURTSEVEN</w:t>
      </w:r>
    </w:p>
    <w:p w:rsidR="00BD13CD" w:rsidRPr="0078153C" w:rsidRDefault="00BD13CD" w:rsidP="00BD13CD">
      <w:pPr>
        <w:pStyle w:val="NoSpacing"/>
        <w:rPr>
          <w:rFonts w:ascii="Calibri" w:hAnsi="Calibri" w:cs="Calibri"/>
          <w:b/>
        </w:rPr>
      </w:pPr>
      <w:r w:rsidRPr="0078153C">
        <w:rPr>
          <w:rFonts w:ascii="Calibri" w:hAnsi="Calibri" w:cs="Calibri"/>
          <w:b/>
        </w:rPr>
        <w:t xml:space="preserve">  TFFHGD Temsilcisi</w:t>
      </w:r>
      <w:r w:rsidRPr="0078153C">
        <w:rPr>
          <w:rFonts w:ascii="Calibri" w:hAnsi="Calibri" w:cs="Calibri"/>
          <w:b/>
        </w:rPr>
        <w:tab/>
      </w:r>
      <w:r w:rsidRPr="0078153C">
        <w:rPr>
          <w:rFonts w:ascii="Calibri" w:hAnsi="Calibri" w:cs="Calibri"/>
          <w:b/>
        </w:rPr>
        <w:tab/>
        <w:t xml:space="preserve">       Kulüp Temsilcisi</w:t>
      </w:r>
      <w:r w:rsidRPr="0078153C">
        <w:rPr>
          <w:rFonts w:ascii="Calibri" w:hAnsi="Calibri" w:cs="Calibri"/>
          <w:b/>
        </w:rPr>
        <w:tab/>
      </w:r>
      <w:r w:rsidRPr="0078153C">
        <w:rPr>
          <w:rFonts w:ascii="Calibri" w:hAnsi="Calibri" w:cs="Calibri"/>
          <w:b/>
        </w:rPr>
        <w:tab/>
        <w:t xml:space="preserve">       Kulüp Temsilcisi</w:t>
      </w:r>
      <w:r w:rsidRPr="0078153C">
        <w:rPr>
          <w:rFonts w:ascii="Calibri" w:hAnsi="Calibri" w:cs="Calibri"/>
          <w:b/>
        </w:rPr>
        <w:tab/>
      </w:r>
      <w:r w:rsidRPr="0078153C">
        <w:rPr>
          <w:rFonts w:ascii="Calibri" w:hAnsi="Calibri" w:cs="Calibri"/>
          <w:b/>
        </w:rPr>
        <w:tab/>
        <w:t xml:space="preserve">         Kulüp Temsilcisi</w:t>
      </w:r>
    </w:p>
    <w:p w:rsidR="002A66D3" w:rsidRPr="0078153C" w:rsidRDefault="002A66D3">
      <w:pPr>
        <w:rPr>
          <w:rFonts w:ascii="Calibri" w:hAnsi="Calibri" w:cs="Calibri"/>
        </w:rPr>
      </w:pPr>
      <w:bookmarkStart w:id="0" w:name="_GoBack"/>
      <w:bookmarkEnd w:id="0"/>
    </w:p>
    <w:sectPr w:rsidR="002A66D3" w:rsidRPr="0078153C" w:rsidSect="00EF62BB">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FB25FE"/>
    <w:multiLevelType w:val="hybridMultilevel"/>
    <w:tmpl w:val="66900604"/>
    <w:lvl w:ilvl="0" w:tplc="1050243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22"/>
    <w:rsid w:val="000243BF"/>
    <w:rsid w:val="0011760C"/>
    <w:rsid w:val="001E0946"/>
    <w:rsid w:val="002A66D3"/>
    <w:rsid w:val="005F50CD"/>
    <w:rsid w:val="00634AE9"/>
    <w:rsid w:val="0068005D"/>
    <w:rsid w:val="0078153C"/>
    <w:rsid w:val="008B1E22"/>
    <w:rsid w:val="008C5608"/>
    <w:rsid w:val="009109CA"/>
    <w:rsid w:val="009F335F"/>
    <w:rsid w:val="00B733A0"/>
    <w:rsid w:val="00BD13CD"/>
    <w:rsid w:val="00D51F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040902-D164-4F8B-9353-F2AF9B997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3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13CD"/>
    <w:pPr>
      <w:spacing w:after="0" w:line="240" w:lineRule="auto"/>
    </w:pPr>
  </w:style>
  <w:style w:type="paragraph" w:styleId="ListParagraph">
    <w:name w:val="List Paragraph"/>
    <w:basedOn w:val="Normal"/>
    <w:uiPriority w:val="34"/>
    <w:qFormat/>
    <w:rsid w:val="00BD13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yüksel</dc:creator>
  <cp:keywords/>
  <dc:description/>
  <cp:lastModifiedBy>Microsoft hesabı</cp:lastModifiedBy>
  <cp:revision>14</cp:revision>
  <dcterms:created xsi:type="dcterms:W3CDTF">2026-09-11T07:18:00Z</dcterms:created>
  <dcterms:modified xsi:type="dcterms:W3CDTF">2026-10-01T11:24:00Z</dcterms:modified>
</cp:coreProperties>
</file>